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62D92" w:rsidRPr="00BF6E6D" w:rsidRDefault="00262D92" w:rsidP="00EA2AA8">
      <w:pPr>
        <w:pStyle w:val="Heading1"/>
        <w:spacing w:line="288" w:lineRule="auto"/>
        <w:jc w:val="both"/>
        <w:rPr>
          <w:rFonts w:ascii="Times New Roman" w:hAnsi="Times New Roman" w:cs="Times New Roman"/>
          <w:sz w:val="26"/>
          <w:szCs w:val="26"/>
        </w:rPr>
      </w:pPr>
      <w:r w:rsidRPr="00BF6E6D">
        <w:rPr>
          <w:sz w:val="26"/>
          <w:szCs w:val="26"/>
        </w:rPr>
        <w:t>Họ và tên: PHẠM THỊ</w:t>
      </w:r>
      <w:r w:rsidRPr="00BF6E6D">
        <w:rPr>
          <w:rFonts w:ascii="Times New Roman" w:hAnsi="Times New Roman" w:cs="Times New Roman"/>
          <w:sz w:val="26"/>
          <w:szCs w:val="26"/>
        </w:rPr>
        <w:t xml:space="preserve"> KIM SƠN</w:t>
      </w:r>
    </w:p>
    <w:p w:rsidR="00262D92" w:rsidRDefault="00262D92" w:rsidP="00EA2AA8">
      <w:pPr>
        <w:spacing w:line="288" w:lineRule="auto"/>
        <w:jc w:val="both"/>
        <w:rPr>
          <w:rFonts w:ascii="Times New Roman" w:hAnsi="Times New Roman" w:cs="Times New Roman"/>
          <w:b/>
          <w:bCs/>
          <w:sz w:val="26"/>
          <w:szCs w:val="26"/>
        </w:rPr>
      </w:pPr>
      <w:r w:rsidRPr="00BF6E6D">
        <w:rPr>
          <w:rFonts w:ascii="Times New Roman" w:hAnsi="Times New Roman" w:cs="Times New Roman"/>
          <w:b/>
          <w:bCs/>
          <w:sz w:val="26"/>
          <w:szCs w:val="26"/>
        </w:rPr>
        <w:t>Lớp</w:t>
      </w:r>
      <w:proofErr w:type="gramStart"/>
      <w:r w:rsidRPr="00BF6E6D">
        <w:rPr>
          <w:rFonts w:ascii="Times New Roman" w:hAnsi="Times New Roman" w:cs="Times New Roman"/>
          <w:b/>
          <w:bCs/>
          <w:sz w:val="26"/>
          <w:szCs w:val="26"/>
        </w:rPr>
        <w:t>:21423</w:t>
      </w:r>
      <w:proofErr w:type="gramEnd"/>
      <w:r w:rsidRPr="00BF6E6D">
        <w:rPr>
          <w:rFonts w:ascii="Times New Roman" w:hAnsi="Times New Roman" w:cs="Times New Roman"/>
          <w:b/>
          <w:bCs/>
          <w:sz w:val="26"/>
          <w:szCs w:val="26"/>
        </w:rPr>
        <w:t>-Quận 5 (H423)</w:t>
      </w:r>
    </w:p>
    <w:p w:rsidR="009E2DBC" w:rsidRPr="00BF6E6D" w:rsidRDefault="009E2DBC" w:rsidP="00EA2AA8">
      <w:pPr>
        <w:spacing w:line="288" w:lineRule="auto"/>
        <w:jc w:val="both"/>
        <w:rPr>
          <w:rFonts w:ascii="Times New Roman" w:hAnsi="Times New Roman" w:cs="Times New Roman"/>
          <w:b/>
          <w:bCs/>
          <w:sz w:val="26"/>
          <w:szCs w:val="26"/>
        </w:rPr>
      </w:pPr>
    </w:p>
    <w:p w:rsidR="00262D92" w:rsidRPr="00BF6E6D" w:rsidRDefault="00262D92" w:rsidP="009E2DBC">
      <w:pPr>
        <w:spacing w:line="288" w:lineRule="auto"/>
        <w:jc w:val="center"/>
        <w:rPr>
          <w:rFonts w:ascii="Times New Roman" w:hAnsi="Times New Roman" w:cs="Times New Roman"/>
          <w:b/>
          <w:bCs/>
          <w:sz w:val="26"/>
          <w:szCs w:val="26"/>
        </w:rPr>
      </w:pPr>
      <w:r w:rsidRPr="00BF6E6D">
        <w:rPr>
          <w:rFonts w:ascii="Times New Roman" w:hAnsi="Times New Roman" w:cs="Times New Roman"/>
          <w:b/>
          <w:bCs/>
          <w:sz w:val="26"/>
          <w:szCs w:val="26"/>
        </w:rPr>
        <w:t>ĐỀ CƯƠNG THẢO LUẬN</w:t>
      </w:r>
    </w:p>
    <w:p w:rsidR="00262D92" w:rsidRPr="00BF6E6D" w:rsidRDefault="00262D92" w:rsidP="009E2DBC">
      <w:pPr>
        <w:tabs>
          <w:tab w:val="left" w:pos="1380"/>
        </w:tabs>
        <w:spacing w:line="288" w:lineRule="auto"/>
        <w:jc w:val="center"/>
        <w:rPr>
          <w:rFonts w:ascii="Times New Roman" w:hAnsi="Times New Roman" w:cs="Times New Roman"/>
          <w:b/>
          <w:bCs/>
          <w:sz w:val="26"/>
          <w:szCs w:val="26"/>
        </w:rPr>
      </w:pPr>
      <w:r w:rsidRPr="00BF6E6D">
        <w:rPr>
          <w:rFonts w:ascii="Times New Roman" w:hAnsi="Times New Roman" w:cs="Times New Roman"/>
          <w:b/>
          <w:bCs/>
          <w:sz w:val="26"/>
          <w:szCs w:val="26"/>
        </w:rPr>
        <w:t xml:space="preserve">Môn: </w:t>
      </w:r>
      <w:r>
        <w:rPr>
          <w:rFonts w:ascii="Times New Roman" w:hAnsi="Times New Roman" w:cs="Times New Roman"/>
          <w:b/>
          <w:bCs/>
          <w:sz w:val="26"/>
          <w:szCs w:val="26"/>
        </w:rPr>
        <w:t>Quản lý Hành chính Nhà nước</w:t>
      </w:r>
    </w:p>
    <w:p w:rsidR="00262D92" w:rsidRDefault="00262D92" w:rsidP="00EA2AA8">
      <w:pPr>
        <w:spacing w:line="288" w:lineRule="auto"/>
        <w:jc w:val="both"/>
        <w:rPr>
          <w:rFonts w:ascii="Times New Roman" w:hAnsi="Times New Roman" w:cs="Times New Roman"/>
          <w:b/>
          <w:bCs/>
          <w:sz w:val="26"/>
          <w:szCs w:val="26"/>
        </w:rPr>
      </w:pPr>
    </w:p>
    <w:p w:rsidR="00262D92" w:rsidRPr="00351131" w:rsidRDefault="00262D92" w:rsidP="00EA2AA8">
      <w:pPr>
        <w:spacing w:line="288" w:lineRule="auto"/>
        <w:jc w:val="both"/>
        <w:rPr>
          <w:rFonts w:ascii="Times New Roman" w:hAnsi="Times New Roman" w:cs="Times New Roman"/>
          <w:b/>
          <w:bCs/>
          <w:sz w:val="26"/>
          <w:szCs w:val="26"/>
        </w:rPr>
      </w:pPr>
      <w:r w:rsidRPr="00351131">
        <w:rPr>
          <w:rFonts w:ascii="Times New Roman" w:hAnsi="Times New Roman" w:cs="Times New Roman"/>
          <w:b/>
          <w:bCs/>
          <w:sz w:val="26"/>
          <w:szCs w:val="26"/>
        </w:rPr>
        <w:t>CÂU HỎI THẢO LUẬN PHẦN 2</w:t>
      </w:r>
    </w:p>
    <w:p w:rsidR="00262D92" w:rsidRPr="00D00735" w:rsidRDefault="00262D92" w:rsidP="00EA2AA8">
      <w:pPr>
        <w:spacing w:line="288" w:lineRule="auto"/>
        <w:jc w:val="both"/>
        <w:rPr>
          <w:rFonts w:ascii="Times New Roman" w:hAnsi="Times New Roman" w:cs="Times New Roman"/>
          <w:b/>
          <w:bCs/>
          <w:sz w:val="26"/>
          <w:szCs w:val="26"/>
        </w:rPr>
      </w:pPr>
      <w:r w:rsidRPr="00D00735">
        <w:rPr>
          <w:rFonts w:ascii="Times New Roman" w:hAnsi="Times New Roman" w:cs="Times New Roman"/>
          <w:b/>
          <w:bCs/>
          <w:sz w:val="26"/>
          <w:szCs w:val="26"/>
          <w:u w:val="single"/>
        </w:rPr>
        <w:t>Câu 1:</w:t>
      </w:r>
      <w:r w:rsidRPr="00D00735">
        <w:rPr>
          <w:rFonts w:ascii="Times New Roman" w:hAnsi="Times New Roman" w:cs="Times New Roman"/>
          <w:b/>
          <w:bCs/>
          <w:sz w:val="26"/>
          <w:szCs w:val="26"/>
        </w:rPr>
        <w:t xml:space="preserve"> Phân tích các bước triển khai thực hiện kế hoạch kinh tế, xã hội ở cơ sở? </w:t>
      </w:r>
      <w:proofErr w:type="gramStart"/>
      <w:r w:rsidRPr="00D00735">
        <w:rPr>
          <w:rFonts w:ascii="Times New Roman" w:hAnsi="Times New Roman" w:cs="Times New Roman"/>
          <w:b/>
          <w:bCs/>
          <w:sz w:val="26"/>
          <w:szCs w:val="26"/>
        </w:rPr>
        <w:t>Hãy đánh giá thực trạng việc tổ chức thực hiện kế hoạch phát triển kinh tế xã hội ở cơ sở?</w:t>
      </w:r>
      <w:proofErr w:type="gramEnd"/>
    </w:p>
    <w:p w:rsidR="00262D92" w:rsidRPr="00D00735" w:rsidRDefault="00262D92" w:rsidP="00EA2AA8">
      <w:pPr>
        <w:spacing w:line="288" w:lineRule="auto"/>
        <w:jc w:val="both"/>
        <w:rPr>
          <w:rFonts w:ascii="Times New Roman" w:hAnsi="Times New Roman" w:cs="Times New Roman"/>
          <w:b/>
          <w:bCs/>
          <w:sz w:val="26"/>
          <w:szCs w:val="26"/>
          <w:u w:val="single"/>
        </w:rPr>
      </w:pPr>
      <w:r w:rsidRPr="00D00735">
        <w:rPr>
          <w:rFonts w:ascii="Times New Roman" w:hAnsi="Times New Roman" w:cs="Times New Roman"/>
          <w:b/>
          <w:bCs/>
          <w:sz w:val="26"/>
          <w:szCs w:val="26"/>
          <w:u w:val="single"/>
        </w:rPr>
        <w:t>Các bước triển khai thực hiện kế hoạch kinh tế, xã hội ở cơ sở:</w:t>
      </w:r>
    </w:p>
    <w:p w:rsidR="00262D92" w:rsidRPr="00D00735" w:rsidRDefault="00262D92" w:rsidP="00EA2AA8">
      <w:pPr>
        <w:spacing w:line="288" w:lineRule="auto"/>
        <w:jc w:val="both"/>
        <w:rPr>
          <w:rFonts w:ascii="Times New Roman" w:hAnsi="Times New Roman" w:cs="Times New Roman"/>
          <w:sz w:val="26"/>
          <w:szCs w:val="26"/>
        </w:rPr>
      </w:pPr>
      <w:r w:rsidRPr="00D00735">
        <w:rPr>
          <w:rFonts w:ascii="Times New Roman" w:hAnsi="Times New Roman" w:cs="Times New Roman"/>
          <w:b/>
          <w:bCs/>
          <w:sz w:val="26"/>
          <w:szCs w:val="26"/>
        </w:rPr>
        <w:t>Kế hoạch phát triển kinh tế-xã hội ở cơ sở</w:t>
      </w:r>
      <w:r w:rsidRPr="00D00735">
        <w:rPr>
          <w:rFonts w:ascii="Times New Roman" w:hAnsi="Times New Roman" w:cs="Times New Roman"/>
          <w:sz w:val="26"/>
          <w:szCs w:val="26"/>
        </w:rPr>
        <w:t xml:space="preserve"> là một công cụ quản lý kinh tế của Nhà nước </w:t>
      </w:r>
      <w:proofErr w:type="gramStart"/>
      <w:r w:rsidRPr="00D00735">
        <w:rPr>
          <w:rFonts w:ascii="Times New Roman" w:hAnsi="Times New Roman" w:cs="Times New Roman"/>
          <w:sz w:val="26"/>
          <w:szCs w:val="26"/>
        </w:rPr>
        <w:t>theo</w:t>
      </w:r>
      <w:proofErr w:type="gramEnd"/>
      <w:r w:rsidRPr="00D00735">
        <w:rPr>
          <w:rFonts w:ascii="Times New Roman" w:hAnsi="Times New Roman" w:cs="Times New Roman"/>
          <w:sz w:val="26"/>
          <w:szCs w:val="26"/>
        </w:rPr>
        <w:t xml:space="preserve"> mục tiêu. </w:t>
      </w:r>
      <w:proofErr w:type="gramStart"/>
      <w:r w:rsidRPr="00D00735">
        <w:rPr>
          <w:rFonts w:ascii="Times New Roman" w:hAnsi="Times New Roman" w:cs="Times New Roman"/>
          <w:sz w:val="26"/>
          <w:szCs w:val="26"/>
        </w:rPr>
        <w:t>Nó được thể hiện bằng những mục tiêu định hướng phát triển kinh tế xã hội phải đạt được trong một khoảng thời gian nhất định ở địa phương, đồng thời đưa ra những giải pháp cần thực hiện để đạt được những mục tiêu đó một cách có hiệu quả nhất.</w:t>
      </w:r>
      <w:proofErr w:type="gramEnd"/>
    </w:p>
    <w:p w:rsidR="00262D92" w:rsidRPr="00D00735" w:rsidRDefault="00262D92" w:rsidP="00EA2AA8">
      <w:pPr>
        <w:spacing w:line="288" w:lineRule="auto"/>
        <w:jc w:val="both"/>
        <w:rPr>
          <w:rFonts w:ascii="Times New Roman" w:hAnsi="Times New Roman" w:cs="Times New Roman"/>
          <w:b/>
          <w:bCs/>
          <w:sz w:val="26"/>
          <w:szCs w:val="26"/>
        </w:rPr>
      </w:pPr>
      <w:r w:rsidRPr="00D00735">
        <w:rPr>
          <w:rFonts w:ascii="Times New Roman" w:hAnsi="Times New Roman" w:cs="Times New Roman"/>
          <w:b/>
          <w:bCs/>
          <w:sz w:val="26"/>
          <w:szCs w:val="26"/>
        </w:rPr>
        <w:t>Các bước triển khai thực hiện kế hoạch kinh tế, xã hội ở cơ sở: (SGK/377)</w:t>
      </w:r>
    </w:p>
    <w:p w:rsidR="00262D92" w:rsidRPr="00D00735" w:rsidRDefault="00262D92" w:rsidP="00EA2AA8">
      <w:pPr>
        <w:pStyle w:val="ListParagraph"/>
        <w:numPr>
          <w:ilvl w:val="0"/>
          <w:numId w:val="16"/>
        </w:numPr>
        <w:tabs>
          <w:tab w:val="left" w:pos="284"/>
        </w:tabs>
        <w:spacing w:line="288" w:lineRule="auto"/>
        <w:ind w:left="0" w:firstLine="0"/>
        <w:jc w:val="both"/>
        <w:rPr>
          <w:rFonts w:ascii="Times New Roman" w:hAnsi="Times New Roman" w:cs="Times New Roman"/>
          <w:sz w:val="26"/>
          <w:szCs w:val="26"/>
        </w:rPr>
      </w:pPr>
      <w:r w:rsidRPr="00D00735">
        <w:rPr>
          <w:rFonts w:ascii="Times New Roman" w:hAnsi="Times New Roman" w:cs="Times New Roman"/>
          <w:sz w:val="26"/>
          <w:szCs w:val="26"/>
        </w:rPr>
        <w:t>Phổ biến kế hoạch: (SGK/377)</w:t>
      </w:r>
    </w:p>
    <w:p w:rsidR="00262D92" w:rsidRPr="00D00735" w:rsidRDefault="00262D92" w:rsidP="00EA2AA8">
      <w:pPr>
        <w:pStyle w:val="ListParagraph"/>
        <w:numPr>
          <w:ilvl w:val="0"/>
          <w:numId w:val="16"/>
        </w:numPr>
        <w:tabs>
          <w:tab w:val="left" w:pos="284"/>
        </w:tabs>
        <w:spacing w:line="288" w:lineRule="auto"/>
        <w:ind w:left="0" w:firstLine="0"/>
        <w:jc w:val="both"/>
        <w:rPr>
          <w:rFonts w:ascii="Times New Roman" w:hAnsi="Times New Roman" w:cs="Times New Roman"/>
          <w:sz w:val="26"/>
          <w:szCs w:val="26"/>
        </w:rPr>
      </w:pPr>
      <w:r w:rsidRPr="00D00735">
        <w:rPr>
          <w:rFonts w:ascii="Times New Roman" w:hAnsi="Times New Roman" w:cs="Times New Roman"/>
          <w:sz w:val="26"/>
          <w:szCs w:val="26"/>
        </w:rPr>
        <w:t>Tổ chức thực hiện kế hoạch: (SGK/379)</w:t>
      </w:r>
    </w:p>
    <w:p w:rsidR="00262D92" w:rsidRPr="00D00735" w:rsidRDefault="00262D92" w:rsidP="00EA2AA8">
      <w:pPr>
        <w:pStyle w:val="ListParagraph"/>
        <w:numPr>
          <w:ilvl w:val="0"/>
          <w:numId w:val="16"/>
        </w:numPr>
        <w:tabs>
          <w:tab w:val="left" w:pos="284"/>
        </w:tabs>
        <w:spacing w:line="288" w:lineRule="auto"/>
        <w:ind w:left="0" w:firstLine="0"/>
        <w:jc w:val="both"/>
        <w:rPr>
          <w:rFonts w:ascii="Times New Roman" w:hAnsi="Times New Roman" w:cs="Times New Roman"/>
          <w:sz w:val="26"/>
          <w:szCs w:val="26"/>
        </w:rPr>
      </w:pPr>
      <w:r w:rsidRPr="00D00735">
        <w:rPr>
          <w:rFonts w:ascii="Times New Roman" w:hAnsi="Times New Roman" w:cs="Times New Roman"/>
          <w:sz w:val="26"/>
          <w:szCs w:val="26"/>
        </w:rPr>
        <w:t>Theo dõi, giám sát thực hiện kế hoạch.: (SGK/380)</w:t>
      </w:r>
    </w:p>
    <w:p w:rsidR="00262D92" w:rsidRPr="000C4895" w:rsidRDefault="00262D92" w:rsidP="00EA2AA8">
      <w:pPr>
        <w:spacing w:line="288" w:lineRule="auto"/>
        <w:jc w:val="both"/>
        <w:rPr>
          <w:rFonts w:ascii="Times New Roman" w:hAnsi="Times New Roman" w:cs="Times New Roman"/>
          <w:b/>
          <w:bCs/>
          <w:color w:val="FF0000"/>
          <w:sz w:val="26"/>
          <w:szCs w:val="26"/>
          <w:u w:val="single"/>
        </w:rPr>
      </w:pPr>
      <w:r w:rsidRPr="000C4895">
        <w:rPr>
          <w:rFonts w:ascii="Times New Roman" w:hAnsi="Times New Roman" w:cs="Times New Roman"/>
          <w:b/>
          <w:bCs/>
          <w:color w:val="FF0000"/>
          <w:sz w:val="26"/>
          <w:szCs w:val="26"/>
          <w:u w:val="single"/>
        </w:rPr>
        <w:t>Đánh giá thực trạng việc tổ chức thực hiện kế hoạch phát triển kinh tế xã hội ở cơ sở:</w:t>
      </w:r>
    </w:p>
    <w:p w:rsidR="00262D92" w:rsidRPr="00D00735" w:rsidRDefault="00262D92" w:rsidP="00EA2AA8">
      <w:pPr>
        <w:spacing w:line="288" w:lineRule="auto"/>
        <w:jc w:val="both"/>
        <w:rPr>
          <w:rFonts w:ascii="Times New Roman" w:hAnsi="Times New Roman" w:cs="Times New Roman"/>
          <w:b/>
          <w:bCs/>
          <w:sz w:val="26"/>
          <w:szCs w:val="26"/>
        </w:rPr>
      </w:pPr>
      <w:r w:rsidRPr="00D00735">
        <w:rPr>
          <w:rFonts w:ascii="Times New Roman" w:hAnsi="Times New Roman" w:cs="Times New Roman"/>
          <w:b/>
          <w:bCs/>
          <w:sz w:val="26"/>
          <w:szCs w:val="26"/>
          <w:u w:val="single"/>
        </w:rPr>
        <w:t>Câu 2</w:t>
      </w:r>
      <w:r w:rsidRPr="00D00735">
        <w:rPr>
          <w:rFonts w:ascii="Times New Roman" w:hAnsi="Times New Roman" w:cs="Times New Roman"/>
          <w:b/>
          <w:bCs/>
          <w:sz w:val="26"/>
          <w:szCs w:val="26"/>
        </w:rPr>
        <w:t xml:space="preserve">: Vì sao ngân sách nhà nước là đạo luật thường niên? </w:t>
      </w:r>
      <w:proofErr w:type="gramStart"/>
      <w:r w:rsidRPr="00D00735">
        <w:rPr>
          <w:rFonts w:ascii="Times New Roman" w:hAnsi="Times New Roman" w:cs="Times New Roman"/>
          <w:b/>
          <w:bCs/>
          <w:sz w:val="26"/>
          <w:szCs w:val="26"/>
        </w:rPr>
        <w:t>Trình bày và phân tích các yêu cầu, nội dung của nguyên tắc tập trung, dân chủ, công khai, minh bạch trong quản lý và điều hành ngân sách nhà nước?</w:t>
      </w:r>
      <w:proofErr w:type="gramEnd"/>
    </w:p>
    <w:p w:rsidR="00262D92" w:rsidRPr="00D00735" w:rsidRDefault="00262D92" w:rsidP="00EA2AA8">
      <w:pPr>
        <w:spacing w:line="288" w:lineRule="auto"/>
        <w:jc w:val="both"/>
        <w:rPr>
          <w:rFonts w:ascii="Times New Roman" w:hAnsi="Times New Roman" w:cs="Times New Roman"/>
          <w:b/>
          <w:bCs/>
          <w:sz w:val="26"/>
          <w:szCs w:val="26"/>
        </w:rPr>
      </w:pPr>
      <w:r w:rsidRPr="00D00735">
        <w:rPr>
          <w:rFonts w:ascii="Times New Roman" w:hAnsi="Times New Roman" w:cs="Times New Roman"/>
          <w:b/>
          <w:bCs/>
          <w:sz w:val="26"/>
          <w:szCs w:val="26"/>
        </w:rPr>
        <w:t>Ngân sách Nhà nước</w:t>
      </w:r>
      <w:r w:rsidRPr="00D00735">
        <w:rPr>
          <w:rFonts w:ascii="Times New Roman" w:hAnsi="Times New Roman" w:cs="Times New Roman"/>
          <w:sz w:val="26"/>
          <w:szCs w:val="26"/>
        </w:rPr>
        <w:t xml:space="preserve"> là toàn bộ các khoản </w:t>
      </w:r>
      <w:proofErr w:type="gramStart"/>
      <w:r w:rsidRPr="00D00735">
        <w:rPr>
          <w:rFonts w:ascii="Times New Roman" w:hAnsi="Times New Roman" w:cs="Times New Roman"/>
          <w:sz w:val="26"/>
          <w:szCs w:val="26"/>
        </w:rPr>
        <w:t>thu</w:t>
      </w:r>
      <w:proofErr w:type="gramEnd"/>
      <w:r w:rsidRPr="00D00735">
        <w:rPr>
          <w:rFonts w:ascii="Times New Roman" w:hAnsi="Times New Roman" w:cs="Times New Roman"/>
          <w:sz w:val="26"/>
          <w:szCs w:val="26"/>
        </w:rPr>
        <w:t>, chi của Nhà nước trong dự toán đã được cơ quan nhà nước có thẩm quyền quyết định và được thực hiện trong một năm để đảm bảo thực hiện các chức năng và nhiệm vụ của nhà nước.</w:t>
      </w:r>
    </w:p>
    <w:p w:rsidR="00262D92" w:rsidRPr="00D00735" w:rsidRDefault="00BB7DBD" w:rsidP="00EA2AA8">
      <w:pPr>
        <w:spacing w:line="288" w:lineRule="auto"/>
        <w:jc w:val="both"/>
        <w:rPr>
          <w:rFonts w:ascii="Times New Roman" w:hAnsi="Times New Roman" w:cs="Times New Roman"/>
          <w:sz w:val="26"/>
          <w:szCs w:val="26"/>
        </w:rPr>
      </w:pPr>
      <w:r w:rsidRPr="00D00735">
        <w:rPr>
          <w:rStyle w:val="Strong"/>
          <w:rFonts w:ascii="Times New Roman" w:hAnsi="Times New Roman" w:cs="Times New Roman"/>
          <w:sz w:val="26"/>
          <w:szCs w:val="26"/>
        </w:rPr>
        <w:t>Ngân sách nhà nước là đ</w:t>
      </w:r>
      <w:r w:rsidR="00262D92" w:rsidRPr="00D00735">
        <w:rPr>
          <w:rStyle w:val="Strong"/>
          <w:rFonts w:ascii="Times New Roman" w:hAnsi="Times New Roman" w:cs="Times New Roman"/>
          <w:sz w:val="26"/>
          <w:szCs w:val="26"/>
        </w:rPr>
        <w:t>ạo luật ngân sách thường niên</w:t>
      </w:r>
      <w:r w:rsidR="00262D92" w:rsidRPr="00D00735">
        <w:rPr>
          <w:rFonts w:ascii="Times New Roman" w:hAnsi="Times New Roman" w:cs="Times New Roman"/>
          <w:sz w:val="26"/>
          <w:szCs w:val="26"/>
        </w:rPr>
        <w:t xml:space="preserve"> </w:t>
      </w:r>
      <w:r w:rsidRPr="00D00735">
        <w:rPr>
          <w:rFonts w:ascii="Times New Roman" w:hAnsi="Times New Roman" w:cs="Times New Roman"/>
          <w:sz w:val="26"/>
          <w:szCs w:val="26"/>
        </w:rPr>
        <w:t xml:space="preserve">tại vì: </w:t>
      </w:r>
      <w:r w:rsidR="00262D92" w:rsidRPr="00D00735">
        <w:rPr>
          <w:rFonts w:ascii="Times New Roman" w:hAnsi="Times New Roman" w:cs="Times New Roman"/>
          <w:sz w:val="26"/>
          <w:szCs w:val="26"/>
        </w:rPr>
        <w:t xml:space="preserve">văn kiện của Nhà nước do Quốc hội quyết định bằng một Nghị quyết có hình thức pháp lý như 1 văn bản luật dự tính và cho phép thực hiện các khoản </w:t>
      </w:r>
      <w:proofErr w:type="gramStart"/>
      <w:r w:rsidR="00262D92" w:rsidRPr="00D00735">
        <w:rPr>
          <w:rFonts w:ascii="Times New Roman" w:hAnsi="Times New Roman" w:cs="Times New Roman"/>
          <w:sz w:val="26"/>
          <w:szCs w:val="26"/>
        </w:rPr>
        <w:t>thu</w:t>
      </w:r>
      <w:proofErr w:type="gramEnd"/>
      <w:r w:rsidR="00262D92" w:rsidRPr="00D00735">
        <w:rPr>
          <w:rFonts w:ascii="Times New Roman" w:hAnsi="Times New Roman" w:cs="Times New Roman"/>
          <w:sz w:val="26"/>
          <w:szCs w:val="26"/>
        </w:rPr>
        <w:t xml:space="preserve"> chi của quốc gia trong 1 năm. </w:t>
      </w:r>
      <w:proofErr w:type="gramStart"/>
      <w:r w:rsidR="00262D92" w:rsidRPr="00D00735">
        <w:rPr>
          <w:rFonts w:ascii="Times New Roman" w:hAnsi="Times New Roman" w:cs="Times New Roman"/>
          <w:sz w:val="26"/>
          <w:szCs w:val="26"/>
        </w:rPr>
        <w:t>Khác với các văn bản luật khác là ĐLNSTN có hiệu lực trong một năm ngân sách.</w:t>
      </w:r>
      <w:proofErr w:type="gramEnd"/>
    </w:p>
    <w:p w:rsidR="00262D92" w:rsidRDefault="00262D92" w:rsidP="00EA2AA8">
      <w:pPr>
        <w:spacing w:line="288" w:lineRule="auto"/>
        <w:jc w:val="both"/>
        <w:rPr>
          <w:rFonts w:ascii="Times New Roman" w:hAnsi="Times New Roman" w:cs="Times New Roman"/>
          <w:b/>
          <w:bCs/>
          <w:sz w:val="26"/>
          <w:szCs w:val="26"/>
          <w:u w:val="single"/>
        </w:rPr>
      </w:pPr>
      <w:proofErr w:type="gramStart"/>
      <w:r w:rsidRPr="00D00735">
        <w:rPr>
          <w:rFonts w:ascii="Times New Roman" w:hAnsi="Times New Roman" w:cs="Times New Roman"/>
          <w:b/>
          <w:bCs/>
          <w:sz w:val="26"/>
          <w:szCs w:val="26"/>
          <w:u w:val="single"/>
        </w:rPr>
        <w:t>Trình bày và phân tích các yêu cầu, nội dung của nguyên tắc tập trung, dân chủ, công khai, minh bạch trong quản lý và điều hành ngân sách nhà nước?</w:t>
      </w:r>
      <w:proofErr w:type="gramEnd"/>
    </w:p>
    <w:p w:rsidR="00262D92" w:rsidRPr="00D00735" w:rsidRDefault="00262D92" w:rsidP="00EA2AA8">
      <w:pPr>
        <w:pStyle w:val="ListParagraph"/>
        <w:numPr>
          <w:ilvl w:val="0"/>
          <w:numId w:val="7"/>
        </w:numPr>
        <w:tabs>
          <w:tab w:val="left" w:pos="284"/>
        </w:tabs>
        <w:spacing w:line="288" w:lineRule="auto"/>
        <w:ind w:left="0" w:firstLine="0"/>
        <w:jc w:val="both"/>
        <w:rPr>
          <w:rFonts w:ascii="Times New Roman" w:hAnsi="Times New Roman" w:cs="Times New Roman"/>
          <w:sz w:val="26"/>
          <w:szCs w:val="26"/>
        </w:rPr>
      </w:pPr>
      <w:r w:rsidRPr="00D00735">
        <w:rPr>
          <w:rFonts w:ascii="Times New Roman" w:hAnsi="Times New Roman" w:cs="Times New Roman"/>
          <w:sz w:val="26"/>
          <w:szCs w:val="26"/>
        </w:rPr>
        <w:t>Nguồn thu cho ngân sách nhà nước (NSNN) là các khoản thu từ thuế, lệ phí, từ hoạt động kinh tế của Nhà nước, vay nợ, viện trợ, đóng góp của công chúng,… Do đó, việc công khai trong hoạt động NSNN là rất quan trọng, đảm bảo việc sử dụng NSNN đúng mục đích, đúng trình tự, thủ tục, tránh tình trạng tham nhũng, thất thoát, lãng phí. Việc công khai cũng chính là việc hiện thực hóa quyền giám sát của công dân với những công việc quan trọng của đất nước, mà cụ thể là hoạt động sử dụng NSNN của các cá nhân, cơ quan nhà nước có thẩm quyền.</w:t>
      </w:r>
    </w:p>
    <w:p w:rsidR="00262D92" w:rsidRPr="00D00735" w:rsidRDefault="00262D92" w:rsidP="00EA2AA8">
      <w:pPr>
        <w:pStyle w:val="ListParagraph"/>
        <w:numPr>
          <w:ilvl w:val="0"/>
          <w:numId w:val="7"/>
        </w:numPr>
        <w:tabs>
          <w:tab w:val="left" w:pos="284"/>
        </w:tabs>
        <w:spacing w:line="288" w:lineRule="auto"/>
        <w:ind w:left="0" w:firstLine="0"/>
        <w:jc w:val="both"/>
        <w:rPr>
          <w:rFonts w:ascii="Times New Roman" w:hAnsi="Times New Roman" w:cs="Times New Roman"/>
          <w:sz w:val="26"/>
          <w:szCs w:val="26"/>
        </w:rPr>
      </w:pPr>
      <w:r w:rsidRPr="00D00735">
        <w:rPr>
          <w:rFonts w:ascii="Times New Roman" w:hAnsi="Times New Roman" w:cs="Times New Roman"/>
          <w:sz w:val="26"/>
          <w:szCs w:val="26"/>
        </w:rPr>
        <w:t xml:space="preserve">Các quy định về vấn đề công khai trong hoạt động ngân sách nhà nước Điều 3 Luật Ngân sách nhà nước đã quy định rõ: “Ngân sách nhà nước được quản lý thống nhất </w:t>
      </w:r>
      <w:proofErr w:type="gramStart"/>
      <w:r w:rsidRPr="00D00735">
        <w:rPr>
          <w:rFonts w:ascii="Times New Roman" w:hAnsi="Times New Roman" w:cs="Times New Roman"/>
          <w:sz w:val="26"/>
          <w:szCs w:val="26"/>
        </w:rPr>
        <w:t>theo</w:t>
      </w:r>
      <w:proofErr w:type="gramEnd"/>
      <w:r w:rsidRPr="00D00735">
        <w:rPr>
          <w:rFonts w:ascii="Times New Roman" w:hAnsi="Times New Roman" w:cs="Times New Roman"/>
          <w:sz w:val="26"/>
          <w:szCs w:val="26"/>
        </w:rPr>
        <w:t xml:space="preserve"> nguyên tắc tập trung dân chủ, công khai, minh bạch, có phân công, phân cấp quản lý, gắn quyền hạn với trách nhiệm.” Như vậy, nguyên tắc công khai minh bạch chính là một trong những nguyên tắc quan trọng của hoạt động ngân sách. Nguyên tắc này nhằm phát huy quyền làm chủ của cán bộ, công chức Nhà nước, tập thể người lao động và nhân dân trong việc thực hiện kiểm tra, giám sát </w:t>
      </w:r>
      <w:r w:rsidRPr="00D00735">
        <w:rPr>
          <w:rFonts w:ascii="Times New Roman" w:hAnsi="Times New Roman" w:cs="Times New Roman"/>
          <w:sz w:val="26"/>
          <w:szCs w:val="26"/>
        </w:rPr>
        <w:lastRenderedPageBreak/>
        <w:t>quá trình quản lý và sử</w:t>
      </w:r>
      <w:r w:rsidR="00FD5B4A" w:rsidRPr="00D00735">
        <w:rPr>
          <w:rFonts w:ascii="Times New Roman" w:hAnsi="Times New Roman" w:cs="Times New Roman"/>
          <w:sz w:val="26"/>
          <w:szCs w:val="26"/>
        </w:rPr>
        <w:t xml:space="preserve"> </w:t>
      </w:r>
      <w:r w:rsidRPr="00D00735">
        <w:rPr>
          <w:rFonts w:ascii="Times New Roman" w:hAnsi="Times New Roman" w:cs="Times New Roman"/>
          <w:sz w:val="26"/>
          <w:szCs w:val="26"/>
        </w:rPr>
        <w:t>dụng vốn, tài sản Nhà nước; huy động, quản lý và sử dụng các khoản đóng góp của nhân dân theo quy định của pháp luật; phát hiện và ngăn chặn kịp thời các hành vi vi phạm pháp luật; bảo đảm sử dụng có hiệu quả ngân sách nhà nước, thực hành tiết kiệm, chống lãng phí. Công khai ngân sách là việc cung cấp đầy đủ, kịp thời, chính xác các thông tin tài chính phải công khai, phù hợp với từng đối tượng cung cấp và tiếp nhậ</w:t>
      </w:r>
      <w:r w:rsidR="00FD5B4A" w:rsidRPr="00D00735">
        <w:rPr>
          <w:rFonts w:ascii="Times New Roman" w:hAnsi="Times New Roman" w:cs="Times New Roman"/>
          <w:sz w:val="26"/>
          <w:szCs w:val="26"/>
        </w:rPr>
        <w:t xml:space="preserve">n thông tin thông qua </w:t>
      </w:r>
      <w:r w:rsidRPr="00D00735">
        <w:rPr>
          <w:rFonts w:ascii="Times New Roman" w:hAnsi="Times New Roman" w:cs="Times New Roman"/>
          <w:sz w:val="26"/>
          <w:szCs w:val="26"/>
        </w:rPr>
        <w:t>những hình thức pháp luật quy định như công bố</w:t>
      </w:r>
      <w:r w:rsidR="00FD5B4A" w:rsidRPr="00D00735">
        <w:rPr>
          <w:rFonts w:ascii="Times New Roman" w:hAnsi="Times New Roman" w:cs="Times New Roman"/>
          <w:sz w:val="26"/>
          <w:szCs w:val="26"/>
        </w:rPr>
        <w:t xml:space="preserve"> </w:t>
      </w:r>
      <w:r w:rsidRPr="00D00735">
        <w:rPr>
          <w:rFonts w:ascii="Times New Roman" w:hAnsi="Times New Roman" w:cs="Times New Roman"/>
          <w:sz w:val="26"/>
          <w:szCs w:val="26"/>
        </w:rPr>
        <w:t>trong các kì họp thường niên, phát hành ấn phẩm, thông báo trên các phương tiện thông tin đại chúng, cung cấp thông tin theo yêu cầu của cơ quan, tổ chức, cá nhân…. , trừ những tài liệu, số liệu thuộc bí mật nhà nước. Việc gửi các báo cáo quyết toán NSNN các cấp, báo cáo quyết toàn tài chính của các đơn vị dự toán NSNN, các tổ chức được NSNN hỗ trợ, các doanh nghiệp nhà nước thực hiện theo chế độ báo cáo tài chính và kế toán hiện hành (Điều 2 Quyết định 192/2004/QĐ-TTg).</w:t>
      </w:r>
    </w:p>
    <w:p w:rsidR="00262D92" w:rsidRPr="00D00735" w:rsidRDefault="00262D92" w:rsidP="00EA2AA8">
      <w:pPr>
        <w:pStyle w:val="ListParagraph"/>
        <w:numPr>
          <w:ilvl w:val="0"/>
          <w:numId w:val="7"/>
        </w:numPr>
        <w:tabs>
          <w:tab w:val="left" w:pos="284"/>
        </w:tabs>
        <w:spacing w:line="288" w:lineRule="auto"/>
        <w:ind w:left="0" w:firstLine="0"/>
        <w:jc w:val="both"/>
        <w:rPr>
          <w:rFonts w:ascii="Times New Roman" w:hAnsi="Times New Roman" w:cs="Times New Roman"/>
          <w:sz w:val="26"/>
          <w:szCs w:val="26"/>
          <w:u w:val="single"/>
        </w:rPr>
      </w:pPr>
      <w:r w:rsidRPr="00D00735">
        <w:rPr>
          <w:rFonts w:ascii="Times New Roman" w:hAnsi="Times New Roman" w:cs="Times New Roman"/>
          <w:sz w:val="26"/>
          <w:szCs w:val="26"/>
          <w:u w:val="single"/>
        </w:rPr>
        <w:t xml:space="preserve">Nội dung công khai bao gồm: </w:t>
      </w:r>
    </w:p>
    <w:p w:rsidR="00262D92" w:rsidRPr="00D00735" w:rsidRDefault="00262D92" w:rsidP="00EA2AA8">
      <w:pPr>
        <w:spacing w:line="288" w:lineRule="auto"/>
        <w:jc w:val="both"/>
        <w:rPr>
          <w:rFonts w:ascii="Times New Roman" w:hAnsi="Times New Roman" w:cs="Times New Roman"/>
          <w:sz w:val="26"/>
          <w:szCs w:val="26"/>
        </w:rPr>
      </w:pPr>
      <w:r w:rsidRPr="00D00735">
        <w:rPr>
          <w:rFonts w:ascii="Times New Roman" w:hAnsi="Times New Roman" w:cs="Times New Roman"/>
          <w:sz w:val="26"/>
          <w:szCs w:val="26"/>
        </w:rPr>
        <w:t>+ Cân đối dự toán, quyết toán NSNN đã được Quốc hội quyết định, phê chuẩn.</w:t>
      </w:r>
    </w:p>
    <w:p w:rsidR="00262D92" w:rsidRPr="00D00735" w:rsidRDefault="00262D92" w:rsidP="00EA2AA8">
      <w:pPr>
        <w:spacing w:line="288" w:lineRule="auto"/>
        <w:jc w:val="both"/>
        <w:rPr>
          <w:rFonts w:ascii="Times New Roman" w:hAnsi="Times New Roman" w:cs="Times New Roman"/>
          <w:sz w:val="26"/>
          <w:szCs w:val="26"/>
        </w:rPr>
      </w:pPr>
      <w:r w:rsidRPr="00D00735">
        <w:rPr>
          <w:rFonts w:ascii="Times New Roman" w:hAnsi="Times New Roman" w:cs="Times New Roman"/>
          <w:sz w:val="26"/>
          <w:szCs w:val="26"/>
        </w:rPr>
        <w:t xml:space="preserve">+ Cân đối dự toán, quyết toán ngân sách trung ương và ngân sách địa phương đã được Quốc hội quyết định, phê chuẩn. </w:t>
      </w:r>
    </w:p>
    <w:p w:rsidR="00262D92" w:rsidRPr="00D00735" w:rsidRDefault="00262D92" w:rsidP="00EA2AA8">
      <w:pPr>
        <w:spacing w:line="288" w:lineRule="auto"/>
        <w:jc w:val="both"/>
        <w:rPr>
          <w:rFonts w:ascii="Times New Roman" w:hAnsi="Times New Roman" w:cs="Times New Roman"/>
          <w:sz w:val="26"/>
          <w:szCs w:val="26"/>
        </w:rPr>
      </w:pPr>
      <w:r w:rsidRPr="00D00735">
        <w:rPr>
          <w:rFonts w:ascii="Times New Roman" w:hAnsi="Times New Roman" w:cs="Times New Roman"/>
          <w:sz w:val="26"/>
          <w:szCs w:val="26"/>
        </w:rPr>
        <w:t xml:space="preserve">+ Dự toán, quyết toán </w:t>
      </w:r>
      <w:proofErr w:type="gramStart"/>
      <w:r w:rsidRPr="00D00735">
        <w:rPr>
          <w:rFonts w:ascii="Times New Roman" w:hAnsi="Times New Roman" w:cs="Times New Roman"/>
          <w:sz w:val="26"/>
          <w:szCs w:val="26"/>
        </w:rPr>
        <w:t>thu</w:t>
      </w:r>
      <w:proofErr w:type="gramEnd"/>
      <w:r w:rsidRPr="00D00735">
        <w:rPr>
          <w:rFonts w:ascii="Times New Roman" w:hAnsi="Times New Roman" w:cs="Times New Roman"/>
          <w:sz w:val="26"/>
          <w:szCs w:val="26"/>
        </w:rPr>
        <w:t xml:space="preserve"> cân đối NSNN theo lĩnh vực đã được Quốc hội quyết định, phê chuẩn. </w:t>
      </w:r>
    </w:p>
    <w:p w:rsidR="00262D92" w:rsidRPr="00D00735" w:rsidRDefault="00262D92" w:rsidP="00EA2AA8">
      <w:pPr>
        <w:spacing w:line="288" w:lineRule="auto"/>
        <w:jc w:val="both"/>
        <w:rPr>
          <w:rFonts w:ascii="Times New Roman" w:hAnsi="Times New Roman" w:cs="Times New Roman"/>
          <w:sz w:val="26"/>
          <w:szCs w:val="26"/>
        </w:rPr>
      </w:pPr>
      <w:r w:rsidRPr="00D00735">
        <w:rPr>
          <w:rFonts w:ascii="Times New Roman" w:hAnsi="Times New Roman" w:cs="Times New Roman"/>
          <w:sz w:val="26"/>
          <w:szCs w:val="26"/>
        </w:rPr>
        <w:t xml:space="preserve">+ Dự toán, quyết toán chi NSNN, chi ngân sách trung ương và chi ngân sách địa phương </w:t>
      </w:r>
      <w:proofErr w:type="gramStart"/>
      <w:r w:rsidRPr="00D00735">
        <w:rPr>
          <w:rFonts w:ascii="Times New Roman" w:hAnsi="Times New Roman" w:cs="Times New Roman"/>
          <w:sz w:val="26"/>
          <w:szCs w:val="26"/>
        </w:rPr>
        <w:t>theo</w:t>
      </w:r>
      <w:proofErr w:type="gramEnd"/>
      <w:r w:rsidRPr="00D00735">
        <w:rPr>
          <w:rFonts w:ascii="Times New Roman" w:hAnsi="Times New Roman" w:cs="Times New Roman"/>
          <w:sz w:val="26"/>
          <w:szCs w:val="26"/>
        </w:rPr>
        <w:t xml:space="preserve"> cơ cấu chi đã được Quốc hội quyết định, phê chuẩn.</w:t>
      </w:r>
    </w:p>
    <w:p w:rsidR="00262D92" w:rsidRPr="00D00735" w:rsidRDefault="00262D92" w:rsidP="00EA2AA8">
      <w:pPr>
        <w:spacing w:line="288" w:lineRule="auto"/>
        <w:jc w:val="both"/>
        <w:rPr>
          <w:rFonts w:ascii="Times New Roman" w:hAnsi="Times New Roman" w:cs="Times New Roman"/>
          <w:sz w:val="26"/>
          <w:szCs w:val="26"/>
        </w:rPr>
      </w:pPr>
      <w:r w:rsidRPr="00D00735">
        <w:rPr>
          <w:rFonts w:ascii="Times New Roman" w:hAnsi="Times New Roman" w:cs="Times New Roman"/>
          <w:sz w:val="26"/>
          <w:szCs w:val="26"/>
        </w:rPr>
        <w:t xml:space="preserve">+ Dự toán, quyết toán các khoản </w:t>
      </w:r>
      <w:proofErr w:type="gramStart"/>
      <w:r w:rsidRPr="00D00735">
        <w:rPr>
          <w:rFonts w:ascii="Times New Roman" w:hAnsi="Times New Roman" w:cs="Times New Roman"/>
          <w:sz w:val="26"/>
          <w:szCs w:val="26"/>
        </w:rPr>
        <w:t>thu</w:t>
      </w:r>
      <w:proofErr w:type="gramEnd"/>
      <w:r w:rsidRPr="00D00735">
        <w:rPr>
          <w:rFonts w:ascii="Times New Roman" w:hAnsi="Times New Roman" w:cs="Times New Roman"/>
          <w:sz w:val="26"/>
          <w:szCs w:val="26"/>
        </w:rPr>
        <w:t xml:space="preserve"> quản lý qua ngân sách đã được Quốc hội quyết định, phê chuẩn.</w:t>
      </w:r>
    </w:p>
    <w:p w:rsidR="00262D92" w:rsidRPr="00D00735" w:rsidRDefault="00262D92" w:rsidP="00EA2AA8">
      <w:pPr>
        <w:spacing w:line="288" w:lineRule="auto"/>
        <w:jc w:val="both"/>
        <w:rPr>
          <w:rFonts w:ascii="Times New Roman" w:hAnsi="Times New Roman" w:cs="Times New Roman"/>
          <w:sz w:val="26"/>
          <w:szCs w:val="26"/>
        </w:rPr>
      </w:pPr>
      <w:r w:rsidRPr="00D00735">
        <w:rPr>
          <w:rFonts w:ascii="Times New Roman" w:hAnsi="Times New Roman" w:cs="Times New Roman"/>
          <w:sz w:val="26"/>
          <w:szCs w:val="26"/>
        </w:rPr>
        <w:t xml:space="preserve">+ Dự toán, quyết toán chi ngân sách trung ương </w:t>
      </w:r>
      <w:proofErr w:type="gramStart"/>
      <w:r w:rsidRPr="00D00735">
        <w:rPr>
          <w:rFonts w:ascii="Times New Roman" w:hAnsi="Times New Roman" w:cs="Times New Roman"/>
          <w:sz w:val="26"/>
          <w:szCs w:val="26"/>
        </w:rPr>
        <w:t>theo</w:t>
      </w:r>
      <w:proofErr w:type="gramEnd"/>
      <w:r w:rsidRPr="00D00735">
        <w:rPr>
          <w:rFonts w:ascii="Times New Roman" w:hAnsi="Times New Roman" w:cs="Times New Roman"/>
          <w:sz w:val="26"/>
          <w:szCs w:val="26"/>
        </w:rPr>
        <w:t xml:space="preserve"> từng lĩnh vực đã được Quốc hội quyết định, phê chuẩn.</w:t>
      </w:r>
    </w:p>
    <w:p w:rsidR="00262D92" w:rsidRPr="00D00735" w:rsidRDefault="00262D92" w:rsidP="00EA2AA8">
      <w:pPr>
        <w:spacing w:line="288" w:lineRule="auto"/>
        <w:jc w:val="both"/>
        <w:rPr>
          <w:rFonts w:ascii="Times New Roman" w:hAnsi="Times New Roman" w:cs="Times New Roman"/>
          <w:sz w:val="26"/>
          <w:szCs w:val="26"/>
        </w:rPr>
      </w:pPr>
      <w:r w:rsidRPr="00D00735">
        <w:rPr>
          <w:rFonts w:ascii="Times New Roman" w:hAnsi="Times New Roman" w:cs="Times New Roman"/>
          <w:sz w:val="26"/>
          <w:szCs w:val="26"/>
        </w:rPr>
        <w:t>+ Tổng số và chi tiết theo từng lĩnh vực dự to</w:t>
      </w:r>
      <w:r w:rsidR="00FD5B4A" w:rsidRPr="00D00735">
        <w:rPr>
          <w:rFonts w:ascii="Times New Roman" w:hAnsi="Times New Roman" w:cs="Times New Roman"/>
          <w:sz w:val="26"/>
          <w:szCs w:val="26"/>
        </w:rPr>
        <w:t xml:space="preserve">án chi ngân sách trung ương cho </w:t>
      </w:r>
      <w:r w:rsidRPr="00D00735">
        <w:rPr>
          <w:rFonts w:ascii="Times New Roman" w:hAnsi="Times New Roman" w:cs="Times New Roman"/>
          <w:sz w:val="26"/>
          <w:szCs w:val="26"/>
        </w:rPr>
        <w:t>từng Bộ, cơ quan ngang Bộ, cơ quan thuộc Chính phủ, cơ quan khác ở</w:t>
      </w:r>
      <w:r w:rsidR="00FD5B4A" w:rsidRPr="00D00735">
        <w:rPr>
          <w:rFonts w:ascii="Times New Roman" w:hAnsi="Times New Roman" w:cs="Times New Roman"/>
          <w:sz w:val="26"/>
          <w:szCs w:val="26"/>
        </w:rPr>
        <w:t xml:space="preserve"> Trung </w:t>
      </w:r>
      <w:r w:rsidRPr="00D00735">
        <w:rPr>
          <w:rFonts w:ascii="Times New Roman" w:hAnsi="Times New Roman" w:cs="Times New Roman"/>
          <w:sz w:val="26"/>
          <w:szCs w:val="26"/>
        </w:rPr>
        <w:t>ương đã được Quốc hội quyết định, Thủ tướng Chính phủ giao; tổng số và chi tiết theo từng lĩnh vực quyết toán chi ngân sách trung ương cho từng Bộ, cơ quan ngang Bộ, cơ quan thuộc Chính phủ, cơ quan khác ở Trung ương đã được Quốc hội phê chuẩn.</w:t>
      </w:r>
    </w:p>
    <w:p w:rsidR="00262D92" w:rsidRPr="00D00735" w:rsidRDefault="00262D92" w:rsidP="00EA2AA8">
      <w:pPr>
        <w:spacing w:line="288" w:lineRule="auto"/>
        <w:jc w:val="both"/>
        <w:rPr>
          <w:rFonts w:ascii="Times New Roman" w:hAnsi="Times New Roman" w:cs="Times New Roman"/>
          <w:sz w:val="26"/>
          <w:szCs w:val="26"/>
        </w:rPr>
      </w:pPr>
      <w:r w:rsidRPr="00D00735">
        <w:rPr>
          <w:rFonts w:ascii="Times New Roman" w:hAnsi="Times New Roman" w:cs="Times New Roman"/>
          <w:sz w:val="26"/>
          <w:szCs w:val="26"/>
        </w:rPr>
        <w:t xml:space="preserve">+ Dự toán, quyết toán chi ngân sách trung ương cho các dự án, chương trình mục tiêu quốc gia đã được Quốc hội quyết định, Thủ tướng Chính phủ giao (đối với dự toán), Quốc hội phê chuẩn (đối với quyết toán). </w:t>
      </w:r>
    </w:p>
    <w:p w:rsidR="00262D92" w:rsidRPr="00D00735" w:rsidRDefault="00262D92" w:rsidP="00EA2AA8">
      <w:pPr>
        <w:spacing w:line="288" w:lineRule="auto"/>
        <w:jc w:val="both"/>
        <w:rPr>
          <w:rFonts w:ascii="Times New Roman" w:hAnsi="Times New Roman" w:cs="Times New Roman"/>
          <w:sz w:val="26"/>
          <w:szCs w:val="26"/>
        </w:rPr>
      </w:pPr>
      <w:r w:rsidRPr="00D00735">
        <w:rPr>
          <w:rFonts w:ascii="Times New Roman" w:hAnsi="Times New Roman" w:cs="Times New Roman"/>
          <w:sz w:val="26"/>
          <w:szCs w:val="26"/>
        </w:rPr>
        <w:t xml:space="preserve">+ Dự toán, quyết toán thu NSNN trên địa bàn, chi cân đối ngân sách địa phương, số bổ sung cân đối, bổ sung có mục tiêu từ ngân sách trung ương cho ngân sách từng tỉnh, thành phố trực thuộc Trung ương đã được Quốc hội quyết định, Thủ tướng Chính phủ giao (đối với dự toán), đã được Quốc hội phê chuẩn, Bộ Tài chính thẩm định (đối với quyết toán); tỷ lệ (%) phân chia các khoản thu phân chia giữa ngân sách trung ương và ngân sách từng tỉnh, thành phố trực thuộc Trung ương đã được Uỷ Ban thường vụ Quốc hội quyết định, Thủ tướng Chính phủ giao. </w:t>
      </w:r>
      <w:proofErr w:type="gramStart"/>
      <w:r w:rsidRPr="00D00735">
        <w:rPr>
          <w:rFonts w:ascii="Times New Roman" w:hAnsi="Times New Roman" w:cs="Times New Roman"/>
          <w:sz w:val="26"/>
          <w:szCs w:val="26"/>
        </w:rPr>
        <w:t>Cơ quan thực hiện việc công khai NSNN và ngân sách trung ương là Bộ Tài Chính.</w:t>
      </w:r>
      <w:proofErr w:type="gramEnd"/>
      <w:r w:rsidRPr="00D00735">
        <w:rPr>
          <w:rFonts w:ascii="Times New Roman" w:hAnsi="Times New Roman" w:cs="Times New Roman"/>
          <w:sz w:val="26"/>
          <w:szCs w:val="26"/>
        </w:rPr>
        <w:t xml:space="preserve"> Việc công khai phải được thực hiện hàng năm, chậm nhất sau 60 ngày, kể từ ngày Quốc hội ban hành Nghị quyết về quyết định dự toán NSNN, 3 phân bổ ngân sách trung ương, phê chuẩn quyết toán ngân sách nhà nước, dưới các hình thức thông báo bằng văn bản cho các Bộ, cơ quan ngang Bộ, cơ quan thuộc Chính phủ, cơ quan khác ở Trung ương, HĐND và UBND các tỉnh, thành phố trực thuộc Trung ương; phát hành ấn phẩm; công bố trên trang thông tin điện tử của Bộ Tài chính.</w:t>
      </w:r>
    </w:p>
    <w:p w:rsidR="00262D92" w:rsidRPr="00D00735" w:rsidRDefault="00262D92" w:rsidP="00EA2AA8">
      <w:pPr>
        <w:pStyle w:val="ListParagraph"/>
        <w:numPr>
          <w:ilvl w:val="0"/>
          <w:numId w:val="8"/>
        </w:numPr>
        <w:tabs>
          <w:tab w:val="left" w:pos="284"/>
        </w:tabs>
        <w:spacing w:line="288" w:lineRule="auto"/>
        <w:ind w:left="0" w:firstLine="0"/>
        <w:jc w:val="both"/>
        <w:rPr>
          <w:rStyle w:val="Strong"/>
          <w:rFonts w:ascii="Times New Roman" w:hAnsi="Times New Roman" w:cs="Times New Roman"/>
          <w:b w:val="0"/>
          <w:bCs w:val="0"/>
          <w:sz w:val="26"/>
          <w:szCs w:val="26"/>
        </w:rPr>
      </w:pPr>
      <w:r w:rsidRPr="00D00735">
        <w:rPr>
          <w:rStyle w:val="Strong"/>
          <w:rFonts w:ascii="Times New Roman" w:hAnsi="Times New Roman" w:cs="Times New Roman"/>
          <w:b w:val="0"/>
          <w:bCs w:val="0"/>
          <w:sz w:val="26"/>
          <w:szCs w:val="26"/>
        </w:rPr>
        <w:lastRenderedPageBreak/>
        <w:t>Việc công khai ngân sách đã đi vào nề nếp và phát huy tác dụng. Tăng cường công tác kiểm tra nội bộ, cũng như của cấp trên với cấp dưới và phát huy mạnh mẽ vai trò giám sát của các đoàn thể, quần chúng nhân dân, người lao động, góp phần nâng cao hiệu quả sử dụng NSNN, thực hành tiết kiệm, chống lãng phí, chống tham nhũng. Đồng thời, tạo được kênh thông tin quan trọng phục vụ cho việc phân tích, đánh giá, nghiên cứu về tài chính - ngân sách của các tổ chức, cá nhân.</w:t>
      </w:r>
    </w:p>
    <w:p w:rsidR="00262D92" w:rsidRPr="00D00735" w:rsidRDefault="00262D92" w:rsidP="00EA2AA8">
      <w:pPr>
        <w:pStyle w:val="NormalWeb"/>
        <w:numPr>
          <w:ilvl w:val="0"/>
          <w:numId w:val="8"/>
        </w:numPr>
        <w:tabs>
          <w:tab w:val="left" w:pos="284"/>
        </w:tabs>
        <w:spacing w:before="0" w:beforeAutospacing="0" w:after="0" w:afterAutospacing="0" w:line="288" w:lineRule="auto"/>
        <w:ind w:left="0" w:firstLine="0"/>
        <w:jc w:val="both"/>
        <w:rPr>
          <w:sz w:val="26"/>
          <w:szCs w:val="26"/>
        </w:rPr>
      </w:pPr>
      <w:r w:rsidRPr="00D00735">
        <w:rPr>
          <w:rStyle w:val="Emphasis"/>
          <w:i w:val="0"/>
          <w:iCs w:val="0"/>
          <w:sz w:val="26"/>
          <w:szCs w:val="26"/>
        </w:rPr>
        <w:t xml:space="preserve">Thực hiện Luật NSNN đã bảo đảm vai trò quyết định của Quốc hội về NSNN và tăng thực quyền, tính chủ động của HĐND các cấp trong việc quyết định dự toán, phân bổ và phê chuẩn quyết toán ngân sách. Phân định rõ quyền hạn quản lý, điều hành ngân sách của Chính phủ và UBND các cấp, bảo đảm sự chỉ đạo điều hành thống nhất </w:t>
      </w:r>
      <w:proofErr w:type="gramStart"/>
      <w:r w:rsidRPr="00D00735">
        <w:rPr>
          <w:rStyle w:val="Emphasis"/>
          <w:i w:val="0"/>
          <w:iCs w:val="0"/>
          <w:sz w:val="26"/>
          <w:szCs w:val="26"/>
        </w:rPr>
        <w:t>thu</w:t>
      </w:r>
      <w:proofErr w:type="gramEnd"/>
      <w:r w:rsidRPr="00D00735">
        <w:rPr>
          <w:rStyle w:val="Emphasis"/>
          <w:i w:val="0"/>
          <w:iCs w:val="0"/>
          <w:sz w:val="26"/>
          <w:szCs w:val="26"/>
        </w:rPr>
        <w:t>, chi NSNN trên cả nước.</w:t>
      </w:r>
    </w:p>
    <w:p w:rsidR="00262D92" w:rsidRDefault="00262D92" w:rsidP="00EA2AA8">
      <w:pPr>
        <w:pStyle w:val="NormalWeb"/>
        <w:numPr>
          <w:ilvl w:val="0"/>
          <w:numId w:val="8"/>
        </w:numPr>
        <w:tabs>
          <w:tab w:val="left" w:pos="284"/>
        </w:tabs>
        <w:spacing w:before="0" w:beforeAutospacing="0" w:after="0" w:afterAutospacing="0" w:line="288" w:lineRule="auto"/>
        <w:ind w:left="0" w:firstLine="0"/>
        <w:jc w:val="both"/>
        <w:rPr>
          <w:rStyle w:val="Emphasis"/>
          <w:i w:val="0"/>
          <w:iCs w:val="0"/>
          <w:sz w:val="26"/>
          <w:szCs w:val="26"/>
        </w:rPr>
      </w:pPr>
      <w:r w:rsidRPr="00D00735">
        <w:rPr>
          <w:rStyle w:val="Emphasis"/>
          <w:i w:val="0"/>
          <w:iCs w:val="0"/>
          <w:sz w:val="26"/>
          <w:szCs w:val="26"/>
        </w:rPr>
        <w:t>Đồng thời, tạo điều kiện cho các địa phương chủ động thực hiện những nhiệm vụ phát triển kinh tế- xã hội, bảo đảm quốc phòng, an ninh và những nhiệm vụ quan trọng trong từng thời kỳ. Quy định trách nhiệm và nâng cao quyền chủ động trong quản lý, sử dụng ngân sách của các bộ, địa phương và đơn vị sử dụng ngân sách.</w:t>
      </w:r>
    </w:p>
    <w:p w:rsidR="00D00735" w:rsidRPr="00D00735" w:rsidRDefault="00D00735" w:rsidP="00EA2AA8">
      <w:pPr>
        <w:pStyle w:val="NormalWeb"/>
        <w:numPr>
          <w:ilvl w:val="0"/>
          <w:numId w:val="8"/>
        </w:numPr>
        <w:tabs>
          <w:tab w:val="left" w:pos="284"/>
        </w:tabs>
        <w:spacing w:before="0" w:beforeAutospacing="0" w:after="0" w:afterAutospacing="0" w:line="288" w:lineRule="auto"/>
        <w:ind w:left="0" w:firstLine="0"/>
        <w:jc w:val="both"/>
        <w:rPr>
          <w:color w:val="FF0000"/>
          <w:sz w:val="26"/>
          <w:szCs w:val="26"/>
          <w:u w:val="single"/>
        </w:rPr>
      </w:pPr>
      <w:r w:rsidRPr="00D00735">
        <w:rPr>
          <w:rStyle w:val="Emphasis"/>
          <w:i w:val="0"/>
          <w:iCs w:val="0"/>
          <w:color w:val="FF0000"/>
          <w:sz w:val="26"/>
          <w:szCs w:val="26"/>
          <w:u w:val="single"/>
        </w:rPr>
        <w:t xml:space="preserve">Nguyên tắc tập trung dân chủ: </w:t>
      </w:r>
    </w:p>
    <w:p w:rsidR="00262D92" w:rsidRPr="000C4895" w:rsidRDefault="00262D92" w:rsidP="00EA2AA8">
      <w:pPr>
        <w:spacing w:line="288" w:lineRule="auto"/>
        <w:jc w:val="both"/>
        <w:rPr>
          <w:rFonts w:ascii="Times New Roman" w:hAnsi="Times New Roman" w:cs="Times New Roman"/>
          <w:b/>
          <w:bCs/>
          <w:color w:val="FF0000"/>
          <w:sz w:val="26"/>
          <w:szCs w:val="26"/>
        </w:rPr>
      </w:pPr>
      <w:r w:rsidRPr="000C4895">
        <w:rPr>
          <w:rFonts w:ascii="Times New Roman" w:hAnsi="Times New Roman" w:cs="Times New Roman"/>
          <w:b/>
          <w:bCs/>
          <w:color w:val="FF0000"/>
          <w:sz w:val="26"/>
          <w:szCs w:val="26"/>
          <w:u w:val="single"/>
        </w:rPr>
        <w:t xml:space="preserve">Câu 3: </w:t>
      </w:r>
      <w:r w:rsidRPr="000C4895">
        <w:rPr>
          <w:rFonts w:ascii="Times New Roman" w:hAnsi="Times New Roman" w:cs="Times New Roman"/>
          <w:b/>
          <w:bCs/>
          <w:color w:val="FF0000"/>
          <w:sz w:val="26"/>
          <w:szCs w:val="26"/>
        </w:rPr>
        <w:t xml:space="preserve">Trình bày nguyên tắc “kết hợp quản lý </w:t>
      </w:r>
      <w:proofErr w:type="gramStart"/>
      <w:r w:rsidRPr="000C4895">
        <w:rPr>
          <w:rFonts w:ascii="Times New Roman" w:hAnsi="Times New Roman" w:cs="Times New Roman"/>
          <w:b/>
          <w:bCs/>
          <w:color w:val="FF0000"/>
          <w:sz w:val="26"/>
          <w:szCs w:val="26"/>
        </w:rPr>
        <w:t>theo</w:t>
      </w:r>
      <w:proofErr w:type="gramEnd"/>
      <w:r w:rsidRPr="000C4895">
        <w:rPr>
          <w:rFonts w:ascii="Times New Roman" w:hAnsi="Times New Roman" w:cs="Times New Roman"/>
          <w:b/>
          <w:bCs/>
          <w:color w:val="FF0000"/>
          <w:sz w:val="26"/>
          <w:szCs w:val="26"/>
        </w:rPr>
        <w:t xml:space="preserve"> ngành và lãnh thổ trong quản lý nhà nước về kinh tế”? </w:t>
      </w:r>
      <w:proofErr w:type="gramStart"/>
      <w:r w:rsidRPr="000C4895">
        <w:rPr>
          <w:rFonts w:ascii="Times New Roman" w:hAnsi="Times New Roman" w:cs="Times New Roman"/>
          <w:b/>
          <w:bCs/>
          <w:color w:val="FF0000"/>
          <w:sz w:val="26"/>
          <w:szCs w:val="26"/>
        </w:rPr>
        <w:t>cho</w:t>
      </w:r>
      <w:proofErr w:type="gramEnd"/>
      <w:r w:rsidRPr="000C4895">
        <w:rPr>
          <w:rFonts w:ascii="Times New Roman" w:hAnsi="Times New Roman" w:cs="Times New Roman"/>
          <w:b/>
          <w:bCs/>
          <w:color w:val="FF0000"/>
          <w:sz w:val="26"/>
          <w:szCs w:val="26"/>
        </w:rPr>
        <w:t xml:space="preserve"> ví dụ minh họa về nguyên tắc này của Nhà nước ta.</w:t>
      </w:r>
    </w:p>
    <w:p w:rsidR="00262D92" w:rsidRPr="000C4895" w:rsidRDefault="00262D92" w:rsidP="00EA2AA8">
      <w:pPr>
        <w:spacing w:line="288" w:lineRule="auto"/>
        <w:jc w:val="both"/>
        <w:rPr>
          <w:rFonts w:ascii="Times New Roman" w:hAnsi="Times New Roman" w:cs="Times New Roman"/>
          <w:b/>
          <w:bCs/>
          <w:color w:val="FF0000"/>
          <w:sz w:val="26"/>
          <w:szCs w:val="26"/>
          <w:u w:val="single"/>
        </w:rPr>
      </w:pPr>
      <w:r w:rsidRPr="000C4895">
        <w:rPr>
          <w:rFonts w:ascii="Times New Roman" w:hAnsi="Times New Roman" w:cs="Times New Roman"/>
          <w:b/>
          <w:bCs/>
          <w:color w:val="FF0000"/>
          <w:sz w:val="26"/>
          <w:szCs w:val="26"/>
          <w:u w:val="single"/>
        </w:rPr>
        <w:t xml:space="preserve">Trình bày nguyên tắc “kết hợp quản lý </w:t>
      </w:r>
      <w:proofErr w:type="gramStart"/>
      <w:r w:rsidRPr="000C4895">
        <w:rPr>
          <w:rFonts w:ascii="Times New Roman" w:hAnsi="Times New Roman" w:cs="Times New Roman"/>
          <w:b/>
          <w:bCs/>
          <w:color w:val="FF0000"/>
          <w:sz w:val="26"/>
          <w:szCs w:val="26"/>
          <w:u w:val="single"/>
        </w:rPr>
        <w:t>theo</w:t>
      </w:r>
      <w:proofErr w:type="gramEnd"/>
      <w:r w:rsidRPr="000C4895">
        <w:rPr>
          <w:rFonts w:ascii="Times New Roman" w:hAnsi="Times New Roman" w:cs="Times New Roman"/>
          <w:b/>
          <w:bCs/>
          <w:color w:val="FF0000"/>
          <w:sz w:val="26"/>
          <w:szCs w:val="26"/>
          <w:u w:val="single"/>
        </w:rPr>
        <w:t xml:space="preserve"> ngành và lãnh thổ trong quản lý nhà nước về kinh tế”:</w:t>
      </w:r>
    </w:p>
    <w:p w:rsidR="00262D92" w:rsidRPr="000C4895" w:rsidRDefault="00262D92" w:rsidP="00EA2AA8">
      <w:pPr>
        <w:pStyle w:val="ListParagraph"/>
        <w:numPr>
          <w:ilvl w:val="0"/>
          <w:numId w:val="11"/>
        </w:numPr>
        <w:tabs>
          <w:tab w:val="left" w:pos="426"/>
        </w:tabs>
        <w:spacing w:line="288" w:lineRule="auto"/>
        <w:ind w:left="0" w:firstLine="0"/>
        <w:jc w:val="both"/>
        <w:rPr>
          <w:rFonts w:ascii="Times New Roman" w:hAnsi="Times New Roman" w:cs="Times New Roman"/>
          <w:color w:val="FF0000"/>
          <w:sz w:val="26"/>
          <w:szCs w:val="26"/>
        </w:rPr>
      </w:pPr>
      <w:r w:rsidRPr="000C4895">
        <w:rPr>
          <w:rFonts w:ascii="Times New Roman" w:hAnsi="Times New Roman" w:cs="Times New Roman"/>
          <w:color w:val="FF0000"/>
          <w:sz w:val="26"/>
          <w:szCs w:val="26"/>
          <w:u w:val="single"/>
        </w:rPr>
        <w:t>Quản lý theo ngành</w:t>
      </w:r>
      <w:r w:rsidRPr="000C4895">
        <w:rPr>
          <w:rFonts w:ascii="Times New Roman" w:hAnsi="Times New Roman" w:cs="Times New Roman"/>
          <w:color w:val="FF0000"/>
          <w:sz w:val="26"/>
          <w:szCs w:val="26"/>
        </w:rPr>
        <w:t xml:space="preserve"> là việc quản lý về mặt kỹ thuật, về nghiệp vụ chuyên môn của Bộ quản lý ngành ở trung ương đối với tất cả các đơn vị sản xuất kinh doanh thuộc ngành trong phạm vi cả nước.</w:t>
      </w:r>
    </w:p>
    <w:p w:rsidR="00262D92" w:rsidRPr="000C4895" w:rsidRDefault="00262D92" w:rsidP="00EA2AA8">
      <w:pPr>
        <w:pStyle w:val="ListParagraph"/>
        <w:numPr>
          <w:ilvl w:val="0"/>
          <w:numId w:val="11"/>
        </w:numPr>
        <w:tabs>
          <w:tab w:val="left" w:pos="426"/>
        </w:tabs>
        <w:spacing w:line="288" w:lineRule="auto"/>
        <w:ind w:left="0" w:firstLine="0"/>
        <w:jc w:val="both"/>
        <w:rPr>
          <w:rFonts w:ascii="Times New Roman" w:hAnsi="Times New Roman" w:cs="Times New Roman"/>
          <w:color w:val="FF0000"/>
          <w:sz w:val="26"/>
          <w:szCs w:val="26"/>
        </w:rPr>
      </w:pPr>
      <w:r w:rsidRPr="000C4895">
        <w:rPr>
          <w:rFonts w:ascii="Times New Roman" w:hAnsi="Times New Roman" w:cs="Times New Roman"/>
          <w:color w:val="FF0000"/>
          <w:sz w:val="26"/>
          <w:szCs w:val="26"/>
          <w:u w:val="single"/>
        </w:rPr>
        <w:t>Quản lý về Nhà nước trên lãnh thổ</w:t>
      </w:r>
      <w:r w:rsidRPr="000C4895">
        <w:rPr>
          <w:rFonts w:ascii="Times New Roman" w:hAnsi="Times New Roman" w:cs="Times New Roman"/>
          <w:color w:val="FF0000"/>
          <w:sz w:val="26"/>
          <w:szCs w:val="26"/>
        </w:rPr>
        <w:t xml:space="preserve"> là việc tổ chức, điều hòa, phối hợp hoạt động của tất cả các đơn vị kinh tế phân bổ trên địa bàn lãnh thổ (ở nước ta, chủ yếu là </w:t>
      </w:r>
      <w:proofErr w:type="gramStart"/>
      <w:r w:rsidRPr="000C4895">
        <w:rPr>
          <w:rFonts w:ascii="Times New Roman" w:hAnsi="Times New Roman" w:cs="Times New Roman"/>
          <w:color w:val="FF0000"/>
          <w:sz w:val="26"/>
          <w:szCs w:val="26"/>
        </w:rPr>
        <w:t>theo</w:t>
      </w:r>
      <w:proofErr w:type="gramEnd"/>
      <w:r w:rsidRPr="000C4895">
        <w:rPr>
          <w:rFonts w:ascii="Times New Roman" w:hAnsi="Times New Roman" w:cs="Times New Roman"/>
          <w:color w:val="FF0000"/>
          <w:sz w:val="26"/>
          <w:szCs w:val="26"/>
        </w:rPr>
        <w:t xml:space="preserve"> lãnh thổ của các đơn vị hành chính).</w:t>
      </w:r>
    </w:p>
    <w:p w:rsidR="00262D92" w:rsidRPr="000C4895" w:rsidRDefault="00262D92" w:rsidP="00EA2AA8">
      <w:pPr>
        <w:pStyle w:val="ListParagraph"/>
        <w:numPr>
          <w:ilvl w:val="0"/>
          <w:numId w:val="11"/>
        </w:numPr>
        <w:tabs>
          <w:tab w:val="left" w:pos="426"/>
        </w:tabs>
        <w:spacing w:line="288" w:lineRule="auto"/>
        <w:ind w:left="0" w:firstLine="0"/>
        <w:jc w:val="both"/>
        <w:rPr>
          <w:rFonts w:ascii="Times New Roman" w:hAnsi="Times New Roman" w:cs="Times New Roman"/>
          <w:color w:val="FF0000"/>
          <w:sz w:val="26"/>
          <w:szCs w:val="26"/>
        </w:rPr>
      </w:pPr>
      <w:r w:rsidRPr="000C4895">
        <w:rPr>
          <w:rFonts w:ascii="Times New Roman" w:hAnsi="Times New Roman" w:cs="Times New Roman"/>
          <w:color w:val="FF0000"/>
          <w:sz w:val="26"/>
          <w:szCs w:val="26"/>
          <w:u w:val="single"/>
        </w:rPr>
        <w:t xml:space="preserve">Nguyên tắc kết hợp quản lý </w:t>
      </w:r>
      <w:proofErr w:type="gramStart"/>
      <w:r w:rsidRPr="000C4895">
        <w:rPr>
          <w:rFonts w:ascii="Times New Roman" w:hAnsi="Times New Roman" w:cs="Times New Roman"/>
          <w:color w:val="FF0000"/>
          <w:sz w:val="26"/>
          <w:szCs w:val="26"/>
          <w:u w:val="single"/>
        </w:rPr>
        <w:t>theo</w:t>
      </w:r>
      <w:proofErr w:type="gramEnd"/>
      <w:r w:rsidRPr="000C4895">
        <w:rPr>
          <w:rFonts w:ascii="Times New Roman" w:hAnsi="Times New Roman" w:cs="Times New Roman"/>
          <w:color w:val="FF0000"/>
          <w:sz w:val="26"/>
          <w:szCs w:val="26"/>
          <w:u w:val="single"/>
        </w:rPr>
        <w:t xml:space="preserve"> ngành và theo lãnh thổ</w:t>
      </w:r>
      <w:r w:rsidRPr="000C4895">
        <w:rPr>
          <w:rFonts w:ascii="Times New Roman" w:hAnsi="Times New Roman" w:cs="Times New Roman"/>
          <w:color w:val="FF0000"/>
          <w:sz w:val="26"/>
          <w:szCs w:val="26"/>
        </w:rPr>
        <w:t xml:space="preserve"> đòi hỏi phải có sự phối hợp chặt chẽ giữa quản lý theo ngành và quản lý theo lãnh thổ trên tất cả mọi lĩnh vực kinh tế. Cả hai chiều quản lý đều phải có trách nhiệm </w:t>
      </w:r>
      <w:proofErr w:type="gramStart"/>
      <w:r w:rsidRPr="000C4895">
        <w:rPr>
          <w:rFonts w:ascii="Times New Roman" w:hAnsi="Times New Roman" w:cs="Times New Roman"/>
          <w:color w:val="FF0000"/>
          <w:sz w:val="26"/>
          <w:szCs w:val="26"/>
        </w:rPr>
        <w:t>chung</w:t>
      </w:r>
      <w:proofErr w:type="gramEnd"/>
      <w:r w:rsidRPr="000C4895">
        <w:rPr>
          <w:rFonts w:ascii="Times New Roman" w:hAnsi="Times New Roman" w:cs="Times New Roman"/>
          <w:color w:val="FF0000"/>
          <w:sz w:val="26"/>
          <w:szCs w:val="26"/>
        </w:rPr>
        <w:t xml:space="preserve"> trong việc thực hiện mục tiêu của ngành cũng như của lãnh thổ. Sự kết hợp này sẽ tránh được tư tưởng bản vị của bộ, ngành, trung ương và tư tưởng cục bộ địa phương của chính quyền địa phương. Theo đó, Bộ chỉ quan tâm đến lợi ích của các đơn vị kinh tế do mình thành lập và Ủy ban nhân dân địa phương chỉ quan tâm đến lợi ích của các đơn vị kinh tế của địa phương. Từ đó, dẫn đến tình trạng tranh chấp, không có sự liên kết giữa các đơn vị kinh tế trên cùng một địa bàn lãnh thổ, do đó hiệu quả thấp.</w:t>
      </w:r>
    </w:p>
    <w:p w:rsidR="00262D92" w:rsidRPr="000C4895" w:rsidRDefault="00262D92" w:rsidP="00EA2AA8">
      <w:pPr>
        <w:pStyle w:val="ListParagraph"/>
        <w:numPr>
          <w:ilvl w:val="0"/>
          <w:numId w:val="11"/>
        </w:numPr>
        <w:tabs>
          <w:tab w:val="left" w:pos="426"/>
        </w:tabs>
        <w:spacing w:line="288" w:lineRule="auto"/>
        <w:ind w:left="0" w:firstLine="0"/>
        <w:jc w:val="both"/>
        <w:rPr>
          <w:rFonts w:ascii="Times New Roman" w:hAnsi="Times New Roman" w:cs="Times New Roman"/>
          <w:color w:val="FF0000"/>
          <w:sz w:val="26"/>
          <w:szCs w:val="26"/>
          <w:u w:val="single"/>
        </w:rPr>
      </w:pPr>
      <w:r w:rsidRPr="000C4895">
        <w:rPr>
          <w:rFonts w:ascii="Times New Roman" w:hAnsi="Times New Roman" w:cs="Times New Roman"/>
          <w:color w:val="FF0000"/>
          <w:sz w:val="26"/>
          <w:szCs w:val="26"/>
          <w:u w:val="single"/>
        </w:rPr>
        <w:t>Nội dung kết hợp:</w:t>
      </w:r>
    </w:p>
    <w:p w:rsidR="00262D92" w:rsidRPr="000C4895" w:rsidRDefault="00262D92" w:rsidP="00EA2AA8">
      <w:pPr>
        <w:spacing w:line="288" w:lineRule="auto"/>
        <w:jc w:val="both"/>
        <w:rPr>
          <w:rFonts w:ascii="Times New Roman" w:hAnsi="Times New Roman" w:cs="Times New Roman"/>
          <w:color w:val="FF0000"/>
          <w:sz w:val="26"/>
          <w:szCs w:val="26"/>
        </w:rPr>
      </w:pPr>
      <w:r w:rsidRPr="000C4895">
        <w:rPr>
          <w:rFonts w:ascii="Times New Roman" w:hAnsi="Times New Roman" w:cs="Times New Roman"/>
          <w:color w:val="FF0000"/>
          <w:sz w:val="26"/>
          <w:szCs w:val="26"/>
        </w:rPr>
        <w:t xml:space="preserve">Sự kết hợp quản lý nhà nước </w:t>
      </w:r>
      <w:proofErr w:type="gramStart"/>
      <w:r w:rsidRPr="000C4895">
        <w:rPr>
          <w:rFonts w:ascii="Times New Roman" w:hAnsi="Times New Roman" w:cs="Times New Roman"/>
          <w:color w:val="FF0000"/>
          <w:sz w:val="26"/>
          <w:szCs w:val="26"/>
        </w:rPr>
        <w:t>theo</w:t>
      </w:r>
      <w:proofErr w:type="gramEnd"/>
      <w:r w:rsidRPr="000C4895">
        <w:rPr>
          <w:rFonts w:ascii="Times New Roman" w:hAnsi="Times New Roman" w:cs="Times New Roman"/>
          <w:color w:val="FF0000"/>
          <w:sz w:val="26"/>
          <w:szCs w:val="26"/>
        </w:rPr>
        <w:t xml:space="preserve"> ngành và theo lãnh thổ được thực hiện như sau:</w:t>
      </w:r>
    </w:p>
    <w:p w:rsidR="00262D92" w:rsidRPr="000C4895" w:rsidRDefault="00262D92" w:rsidP="00EA2AA8">
      <w:pPr>
        <w:pStyle w:val="ListParagraph"/>
        <w:numPr>
          <w:ilvl w:val="0"/>
          <w:numId w:val="9"/>
        </w:numPr>
        <w:tabs>
          <w:tab w:val="left" w:pos="426"/>
        </w:tabs>
        <w:spacing w:line="288" w:lineRule="auto"/>
        <w:ind w:left="0" w:firstLine="0"/>
        <w:jc w:val="both"/>
        <w:rPr>
          <w:rFonts w:ascii="Times New Roman" w:hAnsi="Times New Roman" w:cs="Times New Roman"/>
          <w:color w:val="FF0000"/>
          <w:sz w:val="26"/>
          <w:szCs w:val="26"/>
        </w:rPr>
      </w:pPr>
      <w:r w:rsidRPr="000C4895">
        <w:rPr>
          <w:rFonts w:ascii="Times New Roman" w:hAnsi="Times New Roman" w:cs="Times New Roman"/>
          <w:color w:val="FF0000"/>
          <w:sz w:val="26"/>
          <w:szCs w:val="26"/>
        </w:rPr>
        <w:t xml:space="preserve">Thực hiện quản lý đồng thời cả hai chiều: Quản lý </w:t>
      </w:r>
      <w:proofErr w:type="gramStart"/>
      <w:r w:rsidRPr="000C4895">
        <w:rPr>
          <w:rFonts w:ascii="Times New Roman" w:hAnsi="Times New Roman" w:cs="Times New Roman"/>
          <w:color w:val="FF0000"/>
          <w:sz w:val="26"/>
          <w:szCs w:val="26"/>
        </w:rPr>
        <w:t>theo</w:t>
      </w:r>
      <w:proofErr w:type="gramEnd"/>
      <w:r w:rsidRPr="000C4895">
        <w:rPr>
          <w:rFonts w:ascii="Times New Roman" w:hAnsi="Times New Roman" w:cs="Times New Roman"/>
          <w:color w:val="FF0000"/>
          <w:sz w:val="26"/>
          <w:szCs w:val="26"/>
        </w:rPr>
        <w:t xml:space="preserve"> ngành và quản lý theo lãnh thổ. Có nghĩa là, các đơn vị đó phải chịu sự quản lý của ngành (Bộ) đồng thời nó cũng phải chịu sự quản lý </w:t>
      </w:r>
      <w:proofErr w:type="gramStart"/>
      <w:r w:rsidRPr="000C4895">
        <w:rPr>
          <w:rFonts w:ascii="Times New Roman" w:hAnsi="Times New Roman" w:cs="Times New Roman"/>
          <w:color w:val="FF0000"/>
          <w:sz w:val="26"/>
          <w:szCs w:val="26"/>
        </w:rPr>
        <w:t>theo</w:t>
      </w:r>
      <w:proofErr w:type="gramEnd"/>
      <w:r w:rsidRPr="000C4895">
        <w:rPr>
          <w:rFonts w:ascii="Times New Roman" w:hAnsi="Times New Roman" w:cs="Times New Roman"/>
          <w:color w:val="FF0000"/>
          <w:sz w:val="26"/>
          <w:szCs w:val="26"/>
        </w:rPr>
        <w:t xml:space="preserve"> lãnh thổ của chính quyền địa phương trong một số nội dung theo chế độ quy định.</w:t>
      </w:r>
    </w:p>
    <w:p w:rsidR="00262D92" w:rsidRPr="000C4895" w:rsidRDefault="00262D92" w:rsidP="00EA2AA8">
      <w:pPr>
        <w:pStyle w:val="ListParagraph"/>
        <w:numPr>
          <w:ilvl w:val="0"/>
          <w:numId w:val="9"/>
        </w:numPr>
        <w:tabs>
          <w:tab w:val="left" w:pos="426"/>
        </w:tabs>
        <w:spacing w:line="288" w:lineRule="auto"/>
        <w:ind w:left="0" w:firstLine="0"/>
        <w:jc w:val="both"/>
        <w:rPr>
          <w:rFonts w:ascii="Times New Roman" w:hAnsi="Times New Roman" w:cs="Times New Roman"/>
          <w:color w:val="FF0000"/>
          <w:sz w:val="26"/>
          <w:szCs w:val="26"/>
        </w:rPr>
      </w:pPr>
      <w:r w:rsidRPr="000C4895">
        <w:rPr>
          <w:rFonts w:ascii="Times New Roman" w:hAnsi="Times New Roman" w:cs="Times New Roman"/>
          <w:color w:val="FF0000"/>
          <w:sz w:val="26"/>
          <w:szCs w:val="26"/>
        </w:rPr>
        <w:t xml:space="preserve">Có sự phân công quản lý rành mạch cho các cơ quan quản lý </w:t>
      </w:r>
      <w:proofErr w:type="gramStart"/>
      <w:r w:rsidRPr="000C4895">
        <w:rPr>
          <w:rFonts w:ascii="Times New Roman" w:hAnsi="Times New Roman" w:cs="Times New Roman"/>
          <w:color w:val="FF0000"/>
          <w:sz w:val="26"/>
          <w:szCs w:val="26"/>
        </w:rPr>
        <w:t>theo</w:t>
      </w:r>
      <w:proofErr w:type="gramEnd"/>
      <w:r w:rsidRPr="000C4895">
        <w:rPr>
          <w:rFonts w:ascii="Times New Roman" w:hAnsi="Times New Roman" w:cs="Times New Roman"/>
          <w:color w:val="FF0000"/>
          <w:sz w:val="26"/>
          <w:szCs w:val="26"/>
        </w:rPr>
        <w:t xml:space="preserve"> ngành và theo lãnh thổ, không trùng lặp, không bỏ sót về chức năng, nhiệm vụ, quyền hạn.</w:t>
      </w:r>
    </w:p>
    <w:p w:rsidR="00262D92" w:rsidRPr="000C4895" w:rsidRDefault="00262D92" w:rsidP="00EA2AA8">
      <w:pPr>
        <w:pStyle w:val="ListParagraph"/>
        <w:numPr>
          <w:ilvl w:val="0"/>
          <w:numId w:val="9"/>
        </w:numPr>
        <w:tabs>
          <w:tab w:val="left" w:pos="426"/>
        </w:tabs>
        <w:spacing w:line="288" w:lineRule="auto"/>
        <w:ind w:left="0" w:firstLine="0"/>
        <w:jc w:val="both"/>
        <w:rPr>
          <w:rFonts w:ascii="Times New Roman" w:hAnsi="Times New Roman" w:cs="Times New Roman"/>
          <w:color w:val="FF0000"/>
          <w:sz w:val="26"/>
          <w:szCs w:val="26"/>
        </w:rPr>
      </w:pPr>
      <w:r w:rsidRPr="000C4895">
        <w:rPr>
          <w:rFonts w:ascii="Times New Roman" w:hAnsi="Times New Roman" w:cs="Times New Roman"/>
          <w:color w:val="FF0000"/>
          <w:sz w:val="26"/>
          <w:szCs w:val="26"/>
        </w:rPr>
        <w:t xml:space="preserve">Các cơ quan quản lý nhà nước </w:t>
      </w:r>
      <w:proofErr w:type="gramStart"/>
      <w:r w:rsidRPr="000C4895">
        <w:rPr>
          <w:rFonts w:ascii="Times New Roman" w:hAnsi="Times New Roman" w:cs="Times New Roman"/>
          <w:color w:val="FF0000"/>
          <w:sz w:val="26"/>
          <w:szCs w:val="26"/>
        </w:rPr>
        <w:t>theo</w:t>
      </w:r>
      <w:proofErr w:type="gramEnd"/>
      <w:r w:rsidRPr="000C4895">
        <w:rPr>
          <w:rFonts w:ascii="Times New Roman" w:hAnsi="Times New Roman" w:cs="Times New Roman"/>
          <w:color w:val="FF0000"/>
          <w:sz w:val="26"/>
          <w:szCs w:val="26"/>
        </w:rPr>
        <w:t xml:space="preserve"> mỗi chiều thực hiện chức năng, nhiệm vụ quản lý theo thẩm quyền của mình trên cơ sở đồng quản hiệp quản, tham quản với cơ quan nhà nước thuộc chiều kia, theo quy định cụ thể của Nhà nước. Đồng quản là cùng có quyền và cùng nhau ra </w:t>
      </w:r>
      <w:r w:rsidRPr="000C4895">
        <w:rPr>
          <w:rFonts w:ascii="Times New Roman" w:hAnsi="Times New Roman" w:cs="Times New Roman"/>
          <w:color w:val="FF0000"/>
          <w:sz w:val="26"/>
          <w:szCs w:val="26"/>
        </w:rPr>
        <w:lastRenderedPageBreak/>
        <w:t xml:space="preserve">quyết định quản lý </w:t>
      </w:r>
      <w:proofErr w:type="gramStart"/>
      <w:r w:rsidRPr="000C4895">
        <w:rPr>
          <w:rFonts w:ascii="Times New Roman" w:hAnsi="Times New Roman" w:cs="Times New Roman"/>
          <w:color w:val="FF0000"/>
          <w:sz w:val="26"/>
          <w:szCs w:val="26"/>
        </w:rPr>
        <w:t>theo</w:t>
      </w:r>
      <w:proofErr w:type="gramEnd"/>
      <w:r w:rsidRPr="000C4895">
        <w:rPr>
          <w:rFonts w:ascii="Times New Roman" w:hAnsi="Times New Roman" w:cs="Times New Roman"/>
          <w:color w:val="FF0000"/>
          <w:sz w:val="26"/>
          <w:szCs w:val="26"/>
        </w:rPr>
        <w:t xml:space="preserve"> thể thức liên tịch. Hiệp quản là cùng nhau ra quyết định quản lý </w:t>
      </w:r>
      <w:proofErr w:type="gramStart"/>
      <w:r w:rsidRPr="000C4895">
        <w:rPr>
          <w:rFonts w:ascii="Times New Roman" w:hAnsi="Times New Roman" w:cs="Times New Roman"/>
          <w:color w:val="FF0000"/>
          <w:sz w:val="26"/>
          <w:szCs w:val="26"/>
        </w:rPr>
        <w:t>theo</w:t>
      </w:r>
      <w:proofErr w:type="gramEnd"/>
      <w:r w:rsidRPr="000C4895">
        <w:rPr>
          <w:rFonts w:ascii="Times New Roman" w:hAnsi="Times New Roman" w:cs="Times New Roman"/>
          <w:color w:val="FF0000"/>
          <w:sz w:val="26"/>
          <w:szCs w:val="26"/>
        </w:rPr>
        <w:t xml:space="preserve"> thẩm quyền, theo vấn đề thuộc tuyến của mình nhưng có sự thương lượng, trao đổi, bàn bạc để hai loại quyết định của mỗi bên tương đắc với nhau. Tham quản là việc quản </w:t>
      </w:r>
      <w:proofErr w:type="gramStart"/>
      <w:r w:rsidRPr="000C4895">
        <w:rPr>
          <w:rFonts w:ascii="Times New Roman" w:hAnsi="Times New Roman" w:cs="Times New Roman"/>
          <w:color w:val="FF0000"/>
          <w:sz w:val="26"/>
          <w:szCs w:val="26"/>
        </w:rPr>
        <w:t>lý ,</w:t>
      </w:r>
      <w:proofErr w:type="gramEnd"/>
      <w:r w:rsidRPr="000C4895">
        <w:rPr>
          <w:rFonts w:ascii="Times New Roman" w:hAnsi="Times New Roman" w:cs="Times New Roman"/>
          <w:color w:val="FF0000"/>
          <w:sz w:val="26"/>
          <w:szCs w:val="26"/>
        </w:rPr>
        <w:t xml:space="preserve"> ra quyết định của mỗi bên phải trên cơ sở được lấy ý kiến của bên kia.</w:t>
      </w:r>
    </w:p>
    <w:p w:rsidR="00262D92" w:rsidRPr="000C4895" w:rsidRDefault="00262D92" w:rsidP="00EA2AA8">
      <w:pPr>
        <w:pStyle w:val="ListParagraph"/>
        <w:numPr>
          <w:ilvl w:val="0"/>
          <w:numId w:val="11"/>
        </w:numPr>
        <w:tabs>
          <w:tab w:val="left" w:pos="426"/>
        </w:tabs>
        <w:spacing w:line="288" w:lineRule="auto"/>
        <w:ind w:left="0" w:firstLine="0"/>
        <w:jc w:val="both"/>
        <w:rPr>
          <w:rFonts w:ascii="Times New Roman" w:hAnsi="Times New Roman" w:cs="Times New Roman"/>
          <w:b/>
          <w:bCs/>
          <w:color w:val="FF0000"/>
          <w:sz w:val="26"/>
          <w:szCs w:val="26"/>
          <w:u w:val="single"/>
        </w:rPr>
      </w:pPr>
      <w:r w:rsidRPr="000C4895">
        <w:rPr>
          <w:rFonts w:ascii="Times New Roman" w:hAnsi="Times New Roman" w:cs="Times New Roman"/>
          <w:color w:val="FF0000"/>
          <w:sz w:val="26"/>
          <w:szCs w:val="26"/>
          <w:u w:val="single"/>
        </w:rPr>
        <w:t xml:space="preserve">Sự cần thiết phải kết hợp quản lí </w:t>
      </w:r>
      <w:proofErr w:type="gramStart"/>
      <w:r w:rsidRPr="000C4895">
        <w:rPr>
          <w:rFonts w:ascii="Times New Roman" w:hAnsi="Times New Roman" w:cs="Times New Roman"/>
          <w:color w:val="FF0000"/>
          <w:sz w:val="26"/>
          <w:szCs w:val="26"/>
          <w:u w:val="single"/>
        </w:rPr>
        <w:t>theo</w:t>
      </w:r>
      <w:proofErr w:type="gramEnd"/>
      <w:r w:rsidRPr="000C4895">
        <w:rPr>
          <w:rFonts w:ascii="Times New Roman" w:hAnsi="Times New Roman" w:cs="Times New Roman"/>
          <w:color w:val="FF0000"/>
          <w:sz w:val="26"/>
          <w:szCs w:val="26"/>
          <w:u w:val="single"/>
        </w:rPr>
        <w:t xml:space="preserve"> nghành với lãnh thổ:</w:t>
      </w:r>
      <w:r w:rsidRPr="000C4895">
        <w:rPr>
          <w:rFonts w:ascii="Times New Roman" w:hAnsi="Times New Roman" w:cs="Times New Roman"/>
          <w:b/>
          <w:bCs/>
          <w:color w:val="FF0000"/>
          <w:sz w:val="26"/>
          <w:szCs w:val="26"/>
          <w:u w:val="single"/>
        </w:rPr>
        <w:t xml:space="preserve"> </w:t>
      </w:r>
      <w:r w:rsidRPr="000C4895">
        <w:rPr>
          <w:rFonts w:ascii="Times New Roman" w:hAnsi="Times New Roman" w:cs="Times New Roman"/>
          <w:color w:val="FF0000"/>
          <w:sz w:val="26"/>
          <w:szCs w:val="26"/>
        </w:rPr>
        <w:t xml:space="preserve">Nhằm đảm bảo cơ cấu ngành và cơ cấu lãnh thổ trong nền kinh tế quốc dân. Các đơn vị thuộc các ngành kinh tế - kĩ thuật nằm trên các địa bàn lãnh thổ khác nhau cũng đều chịu sự quản lí nhà nước </w:t>
      </w:r>
      <w:proofErr w:type="gramStart"/>
      <w:r w:rsidRPr="000C4895">
        <w:rPr>
          <w:rFonts w:ascii="Times New Roman" w:hAnsi="Times New Roman" w:cs="Times New Roman"/>
          <w:color w:val="FF0000"/>
          <w:sz w:val="26"/>
          <w:szCs w:val="26"/>
        </w:rPr>
        <w:t>theo</w:t>
      </w:r>
      <w:proofErr w:type="gramEnd"/>
      <w:r w:rsidRPr="000C4895">
        <w:rPr>
          <w:rFonts w:ascii="Times New Roman" w:hAnsi="Times New Roman" w:cs="Times New Roman"/>
          <w:color w:val="FF0000"/>
          <w:sz w:val="26"/>
          <w:szCs w:val="26"/>
        </w:rPr>
        <w:t xml:space="preserve"> ngành của các bộ (trung ương) và của các cơ sở chuyên môn (ở địa phương). Trong phạm </w:t>
      </w:r>
      <w:proofErr w:type="gramStart"/>
      <w:r w:rsidRPr="000C4895">
        <w:rPr>
          <w:rFonts w:ascii="Times New Roman" w:hAnsi="Times New Roman" w:cs="Times New Roman"/>
          <w:color w:val="FF0000"/>
          <w:sz w:val="26"/>
          <w:szCs w:val="26"/>
        </w:rPr>
        <w:t>vi</w:t>
      </w:r>
      <w:proofErr w:type="gramEnd"/>
      <w:r w:rsidRPr="000C4895">
        <w:rPr>
          <w:rFonts w:ascii="Times New Roman" w:hAnsi="Times New Roman" w:cs="Times New Roman"/>
          <w:color w:val="FF0000"/>
          <w:sz w:val="26"/>
          <w:szCs w:val="26"/>
        </w:rPr>
        <w:t xml:space="preserve"> thẩm quyền theo quy định của luật pháp, quản lí theo ngành bảo đảm cơ cấu ngành phát triển hợp lí trong phạm vi cả nước và có hiệu quả nhất. Các đơn vị kinh tế nằm trên một đơn vị hành chính - lãnh thổ cũng chịu sự quản lí nhà nước </w:t>
      </w:r>
      <w:proofErr w:type="gramStart"/>
      <w:r w:rsidRPr="000C4895">
        <w:rPr>
          <w:rFonts w:ascii="Times New Roman" w:hAnsi="Times New Roman" w:cs="Times New Roman"/>
          <w:color w:val="FF0000"/>
          <w:sz w:val="26"/>
          <w:szCs w:val="26"/>
        </w:rPr>
        <w:t>theo</w:t>
      </w:r>
      <w:proofErr w:type="gramEnd"/>
      <w:r w:rsidRPr="000C4895">
        <w:rPr>
          <w:rFonts w:ascii="Times New Roman" w:hAnsi="Times New Roman" w:cs="Times New Roman"/>
          <w:color w:val="FF0000"/>
          <w:sz w:val="26"/>
          <w:szCs w:val="26"/>
        </w:rPr>
        <w:t xml:space="preserve"> lãnh thổ của chính phủ Trung Ương trên tổng thể, và của chính quyền địa phương các cấp theo quy định phân cấp của luật pháp. Trong cơ cấu quyền lực và phân công trách nhiệm quản lí hành chính - nhà nước, chính phủ quản lí thống nhất các ngành và các đơn vị lãnh thổ; chính quyền địa phương là người chịu trách nhiệm quản lí kinh tế - xã hội trên địa bàn lãnh thổ, đại biểu cho quyền lợi nhân dân ở địa phương; đồng thời là một bộ phận của quyền lực nhà </w:t>
      </w:r>
      <w:proofErr w:type="gramStart"/>
      <w:r w:rsidRPr="000C4895">
        <w:rPr>
          <w:rFonts w:ascii="Times New Roman" w:hAnsi="Times New Roman" w:cs="Times New Roman"/>
          <w:color w:val="FF0000"/>
          <w:sz w:val="26"/>
          <w:szCs w:val="26"/>
        </w:rPr>
        <w:t>nước  thống</w:t>
      </w:r>
      <w:proofErr w:type="gramEnd"/>
      <w:r w:rsidRPr="000C4895">
        <w:rPr>
          <w:rFonts w:ascii="Times New Roman" w:hAnsi="Times New Roman" w:cs="Times New Roman"/>
          <w:color w:val="FF0000"/>
          <w:sz w:val="26"/>
          <w:szCs w:val="26"/>
        </w:rPr>
        <w:t xml:space="preserve"> nhất ở địa phương, là người đại diện cho nhà nước (Trung Uơng) ở địa phương. Vì những lí do đó nên nhất thiết phải kết hợp hai mặt: quản lí </w:t>
      </w:r>
      <w:proofErr w:type="gramStart"/>
      <w:r w:rsidRPr="000C4895">
        <w:rPr>
          <w:rFonts w:ascii="Times New Roman" w:hAnsi="Times New Roman" w:cs="Times New Roman"/>
          <w:color w:val="FF0000"/>
          <w:sz w:val="26"/>
          <w:szCs w:val="26"/>
        </w:rPr>
        <w:t>theo</w:t>
      </w:r>
      <w:proofErr w:type="gramEnd"/>
      <w:r w:rsidRPr="000C4895">
        <w:rPr>
          <w:rFonts w:ascii="Times New Roman" w:hAnsi="Times New Roman" w:cs="Times New Roman"/>
          <w:color w:val="FF0000"/>
          <w:sz w:val="26"/>
          <w:szCs w:val="26"/>
        </w:rPr>
        <w:t xml:space="preserve"> ngành và quản lí theo lãnh thổ. Trên cơ sở phân định rõ chức năng quản lí, các quy định về phân công, phân cấp và xây dựng nội dung và mức độ thống nhất quản lí ngành cho từng ngành theo đặc điểm ngành; nội dung và mức độ quản lí theo lãnh thổ; nội dung, mức độ kết hợp quản lí theo ngành với quản lí theo lãnh thổ, nhằm phát huy cao độ nhất hiệu quả sử dụng nguồn lực của cả nước, của từng vùng kinh tế, từng địa phương trong sự nghiệp phát triển kinh tế - xã hội, bảo đảm thống nhất lợi ích quốc gia và lợi ích từng địa phương trong sự phát triển một cách có lợi nhất những lợi thế của địa phương. Sự kết hợp và thống nhất hai mặt quản lí chủ yếu được thể hiện :</w:t>
      </w:r>
    </w:p>
    <w:p w:rsidR="00262D92" w:rsidRPr="000C4895" w:rsidRDefault="00262D92" w:rsidP="00EA2AA8">
      <w:pPr>
        <w:pStyle w:val="ListParagraph"/>
        <w:numPr>
          <w:ilvl w:val="0"/>
          <w:numId w:val="12"/>
        </w:numPr>
        <w:tabs>
          <w:tab w:val="left" w:pos="426"/>
        </w:tabs>
        <w:spacing w:line="288" w:lineRule="auto"/>
        <w:ind w:left="0" w:firstLine="0"/>
        <w:jc w:val="both"/>
        <w:rPr>
          <w:rFonts w:ascii="Times New Roman" w:hAnsi="Times New Roman" w:cs="Times New Roman"/>
          <w:color w:val="FF0000"/>
          <w:sz w:val="26"/>
          <w:szCs w:val="26"/>
        </w:rPr>
      </w:pPr>
      <w:r w:rsidRPr="000C4895">
        <w:rPr>
          <w:rFonts w:ascii="Times New Roman" w:hAnsi="Times New Roman" w:cs="Times New Roman"/>
          <w:color w:val="FF0000"/>
          <w:sz w:val="26"/>
          <w:szCs w:val="26"/>
        </w:rPr>
        <w:t xml:space="preserve">Tổ chức điều hoà, phối hợp các hoạt động của tất cả các đơn vị thuộc các ngành, các thành phần kinh tế, các cấp quản lí, cũng như các tổ chức văn hoá, xã hội, an ninh, quốc phòng để phát triển nền kinh tế quốc dân theo một cơ cấu hợp lí nhất, có hiệu quả nhất về ngành cũng như về lãnh thổ. </w:t>
      </w:r>
    </w:p>
    <w:p w:rsidR="00262D92" w:rsidRPr="000C4895" w:rsidRDefault="00262D92" w:rsidP="00EA2AA8">
      <w:pPr>
        <w:pStyle w:val="ListParagraph"/>
        <w:numPr>
          <w:ilvl w:val="0"/>
          <w:numId w:val="12"/>
        </w:numPr>
        <w:tabs>
          <w:tab w:val="left" w:pos="426"/>
        </w:tabs>
        <w:spacing w:line="288" w:lineRule="auto"/>
        <w:ind w:left="0" w:firstLine="0"/>
        <w:jc w:val="both"/>
        <w:rPr>
          <w:rFonts w:ascii="Times New Roman" w:hAnsi="Times New Roman" w:cs="Times New Roman"/>
          <w:color w:val="FF0000"/>
          <w:sz w:val="26"/>
          <w:szCs w:val="26"/>
        </w:rPr>
      </w:pPr>
      <w:r w:rsidRPr="000C4895">
        <w:rPr>
          <w:rFonts w:ascii="Times New Roman" w:hAnsi="Times New Roman" w:cs="Times New Roman"/>
          <w:color w:val="FF0000"/>
          <w:sz w:val="26"/>
          <w:szCs w:val="26"/>
        </w:rPr>
        <w:t xml:space="preserve">Quản lí công việc </w:t>
      </w:r>
      <w:proofErr w:type="gramStart"/>
      <w:r w:rsidRPr="000C4895">
        <w:rPr>
          <w:rFonts w:ascii="Times New Roman" w:hAnsi="Times New Roman" w:cs="Times New Roman"/>
          <w:color w:val="FF0000"/>
          <w:sz w:val="26"/>
          <w:szCs w:val="26"/>
        </w:rPr>
        <w:t>chung</w:t>
      </w:r>
      <w:proofErr w:type="gramEnd"/>
      <w:r w:rsidRPr="000C4895">
        <w:rPr>
          <w:rFonts w:ascii="Times New Roman" w:hAnsi="Times New Roman" w:cs="Times New Roman"/>
          <w:color w:val="FF0000"/>
          <w:sz w:val="26"/>
          <w:szCs w:val="26"/>
        </w:rPr>
        <w:t xml:space="preserve"> của quốc gia trên phạm vi cả nước, cũng như trên từng đơn vị hành chính lãnh thổ kết hợp hài hoà lợi ích chung của cả nước, cũng như lợi ích của địa phương. </w:t>
      </w:r>
    </w:p>
    <w:p w:rsidR="00262D92" w:rsidRPr="000C4895" w:rsidRDefault="00262D92" w:rsidP="00EA2AA8">
      <w:pPr>
        <w:pStyle w:val="ListParagraph"/>
        <w:numPr>
          <w:ilvl w:val="0"/>
          <w:numId w:val="12"/>
        </w:numPr>
        <w:tabs>
          <w:tab w:val="left" w:pos="426"/>
        </w:tabs>
        <w:spacing w:line="288" w:lineRule="auto"/>
        <w:ind w:left="0" w:firstLine="0"/>
        <w:jc w:val="both"/>
        <w:rPr>
          <w:rFonts w:ascii="Times New Roman" w:hAnsi="Times New Roman" w:cs="Times New Roman"/>
          <w:b/>
          <w:bCs/>
          <w:color w:val="FF0000"/>
          <w:sz w:val="26"/>
          <w:szCs w:val="26"/>
          <w:u w:val="single"/>
        </w:rPr>
      </w:pPr>
      <w:r w:rsidRPr="000C4895">
        <w:rPr>
          <w:rFonts w:ascii="Times New Roman" w:hAnsi="Times New Roman" w:cs="Times New Roman"/>
          <w:color w:val="FF0000"/>
          <w:sz w:val="26"/>
          <w:szCs w:val="26"/>
        </w:rPr>
        <w:t>Phục vụ tốt các hoạt động của tất cả các đơn vị nằm trên lãnh thổ, như về kết cấu hạ tầng, bảo vệ môi trường và tài nguyên, bảo đảm pháp chế xã hội chủ nghĩa, an ninh, trật tự công cộng, phục vụ đời sống vật chất và tinh thần của dân cư sống và làm việc trên lãnh thổ, bất kể là thuộc cơ quan, xí nghiệp trung ương hay địa phương.</w:t>
      </w:r>
    </w:p>
    <w:p w:rsidR="00262D92" w:rsidRPr="000C4895" w:rsidRDefault="00262D92" w:rsidP="00EA2AA8">
      <w:pPr>
        <w:pStyle w:val="ListParagraph"/>
        <w:tabs>
          <w:tab w:val="left" w:pos="426"/>
        </w:tabs>
        <w:spacing w:line="288" w:lineRule="auto"/>
        <w:ind w:left="0"/>
        <w:jc w:val="both"/>
        <w:rPr>
          <w:rFonts w:ascii="Times New Roman" w:hAnsi="Times New Roman" w:cs="Times New Roman"/>
          <w:b/>
          <w:bCs/>
          <w:color w:val="FF0000"/>
          <w:sz w:val="26"/>
          <w:szCs w:val="26"/>
          <w:u w:val="single"/>
        </w:rPr>
      </w:pPr>
      <w:r w:rsidRPr="000C4895">
        <w:rPr>
          <w:rFonts w:ascii="Times New Roman" w:hAnsi="Times New Roman" w:cs="Times New Roman"/>
          <w:b/>
          <w:bCs/>
          <w:color w:val="FF0000"/>
          <w:sz w:val="26"/>
          <w:szCs w:val="26"/>
          <w:u w:val="single"/>
        </w:rPr>
        <w:t>Cho ví dụ minh họa về nguyên tắc này của Nhà nước ta:</w:t>
      </w:r>
    </w:p>
    <w:p w:rsidR="00262D92" w:rsidRPr="000C4895" w:rsidRDefault="00262D92" w:rsidP="00EA2AA8">
      <w:pPr>
        <w:pStyle w:val="ListParagraph"/>
        <w:tabs>
          <w:tab w:val="left" w:pos="426"/>
        </w:tabs>
        <w:spacing w:line="288" w:lineRule="auto"/>
        <w:ind w:left="0"/>
        <w:jc w:val="both"/>
        <w:rPr>
          <w:rFonts w:ascii="Times New Roman" w:hAnsi="Times New Roman" w:cs="Times New Roman"/>
          <w:color w:val="FF0000"/>
          <w:sz w:val="26"/>
          <w:szCs w:val="26"/>
        </w:rPr>
      </w:pPr>
      <w:r w:rsidRPr="000C4895">
        <w:rPr>
          <w:rFonts w:ascii="Times New Roman" w:hAnsi="Times New Roman" w:cs="Times New Roman"/>
          <w:color w:val="FF0000"/>
          <w:sz w:val="26"/>
          <w:szCs w:val="26"/>
        </w:rPr>
        <w:t xml:space="preserve">Khu công nghiệp Bình Dương thuôc tỉnh Bình Dương của vùng Đông Nam Bộ. Có các ban quản lý do thủ tướng Chính phủ quyết định thành lập, là cơ quan trực thuộc UBND tỉnh Bình Dương, chịu sự chỉ đạo, quản lý về tổ chức, biên chế, chương trình kế hoạch công tác và kinh phí hoạt động của UBND tỉnh. Chịu sự chỉ đạo, hướng dẫn và kiểm tra về chuyên môn nghiệp vụ của các Bộ, Ngành, lĩnh vực có liên quan, có trách nhiệm phối hợp chặt chẽ với các cơ quan chuyên môn thuộc UBND tỉnh trong công tác quản lý khu công nghiệp. Khu công nghiệp Bình Dương đã thể hiện rất rõ sự kết hợp giữa quản lý ngành với quản lý lãnh thổ, thể hiện được sự </w:t>
      </w:r>
      <w:r w:rsidRPr="000C4895">
        <w:rPr>
          <w:rFonts w:ascii="Times New Roman" w:hAnsi="Times New Roman" w:cs="Times New Roman"/>
          <w:color w:val="FF0000"/>
          <w:sz w:val="26"/>
          <w:szCs w:val="26"/>
        </w:rPr>
        <w:lastRenderedPageBreak/>
        <w:t>hỗ trợ, phối hợp, đem lại sự phát triển không chỉ đối với khu công nghiệp mà còn đưa tỉnh Bình Dương trở thành một trong những tỉnh phát triển hàng đầu của Đông Nam Bộ.</w:t>
      </w:r>
    </w:p>
    <w:p w:rsidR="00262D92" w:rsidRPr="000C4895" w:rsidRDefault="00262D92" w:rsidP="00EA2AA8">
      <w:pPr>
        <w:spacing w:line="288" w:lineRule="auto"/>
        <w:jc w:val="both"/>
        <w:rPr>
          <w:rFonts w:ascii="Times New Roman" w:hAnsi="Times New Roman" w:cs="Times New Roman"/>
          <w:b/>
          <w:bCs/>
          <w:color w:val="FF0000"/>
          <w:sz w:val="26"/>
          <w:szCs w:val="26"/>
        </w:rPr>
      </w:pPr>
      <w:r w:rsidRPr="000C4895">
        <w:rPr>
          <w:rFonts w:ascii="Times New Roman" w:hAnsi="Times New Roman" w:cs="Times New Roman"/>
          <w:b/>
          <w:bCs/>
          <w:color w:val="FF0000"/>
          <w:sz w:val="26"/>
          <w:szCs w:val="26"/>
        </w:rPr>
        <w:t xml:space="preserve">Câu 4: Trình bày phương thức kích thích trong quản lý nhà nước về kinh tế? </w:t>
      </w:r>
      <w:proofErr w:type="gramStart"/>
      <w:r w:rsidRPr="000C4895">
        <w:rPr>
          <w:rFonts w:ascii="Times New Roman" w:hAnsi="Times New Roman" w:cs="Times New Roman"/>
          <w:b/>
          <w:bCs/>
          <w:color w:val="FF0000"/>
          <w:sz w:val="26"/>
          <w:szCs w:val="26"/>
        </w:rPr>
        <w:t>Cho ví dụ thực tiễn về việc vận dụng phương pháp này trong quản lý nhà nước về kinh tế mà anh (chị) quan tâm.</w:t>
      </w:r>
      <w:proofErr w:type="gramEnd"/>
    </w:p>
    <w:p w:rsidR="00262D92" w:rsidRPr="000C4895" w:rsidRDefault="00262D92" w:rsidP="00EA2AA8">
      <w:pPr>
        <w:spacing w:line="288" w:lineRule="auto"/>
        <w:jc w:val="both"/>
        <w:rPr>
          <w:rFonts w:ascii="Times New Roman" w:hAnsi="Times New Roman" w:cs="Times New Roman"/>
          <w:b/>
          <w:bCs/>
          <w:color w:val="FF0000"/>
          <w:sz w:val="26"/>
          <w:szCs w:val="26"/>
          <w:u w:val="single"/>
        </w:rPr>
      </w:pPr>
      <w:r w:rsidRPr="000C4895">
        <w:rPr>
          <w:rFonts w:ascii="Times New Roman" w:hAnsi="Times New Roman" w:cs="Times New Roman"/>
          <w:b/>
          <w:bCs/>
          <w:color w:val="FF0000"/>
          <w:sz w:val="26"/>
          <w:szCs w:val="26"/>
          <w:u w:val="single"/>
        </w:rPr>
        <w:t>Trình bày phương thức kích thích trong quản lý nhà nước về kinh tế:</w:t>
      </w:r>
    </w:p>
    <w:p w:rsidR="00262D92" w:rsidRPr="000C4895" w:rsidRDefault="00262D92" w:rsidP="00EA2AA8">
      <w:pPr>
        <w:spacing w:line="288" w:lineRule="auto"/>
        <w:jc w:val="both"/>
        <w:rPr>
          <w:rFonts w:ascii="Times New Roman" w:hAnsi="Times New Roman" w:cs="Times New Roman"/>
          <w:b/>
          <w:bCs/>
          <w:color w:val="FF0000"/>
          <w:sz w:val="26"/>
          <w:szCs w:val="26"/>
        </w:rPr>
      </w:pPr>
      <w:r w:rsidRPr="000C4895">
        <w:rPr>
          <w:rFonts w:ascii="Times New Roman" w:hAnsi="Times New Roman" w:cs="Times New Roman"/>
          <w:b/>
          <w:bCs/>
          <w:color w:val="FF0000"/>
          <w:sz w:val="26"/>
          <w:szCs w:val="26"/>
        </w:rPr>
        <w:t xml:space="preserve">Quản lý nhà nước về kinh tế: </w:t>
      </w:r>
      <w:r w:rsidRPr="000C4895">
        <w:rPr>
          <w:rFonts w:ascii="Times New Roman" w:hAnsi="Times New Roman" w:cs="Times New Roman"/>
          <w:color w:val="FF0000"/>
          <w:sz w:val="26"/>
          <w:szCs w:val="26"/>
        </w:rPr>
        <w:t>là sự tác động của các cơ quan nhà nước có thẩm quyền vào hoạt động của nền kinh tế nhằm đạt được những mục tiêu nhất định.</w:t>
      </w:r>
    </w:p>
    <w:p w:rsidR="00262D92" w:rsidRPr="000C4895" w:rsidRDefault="00262D92" w:rsidP="00EA2AA8">
      <w:pPr>
        <w:spacing w:line="288" w:lineRule="auto"/>
        <w:jc w:val="both"/>
        <w:rPr>
          <w:rFonts w:ascii="Times New Roman" w:hAnsi="Times New Roman" w:cs="Times New Roman"/>
          <w:color w:val="FF0000"/>
          <w:sz w:val="26"/>
          <w:szCs w:val="26"/>
        </w:rPr>
      </w:pPr>
      <w:r w:rsidRPr="000C4895">
        <w:rPr>
          <w:rFonts w:ascii="Times New Roman" w:hAnsi="Times New Roman" w:cs="Times New Roman"/>
          <w:b/>
          <w:bCs/>
          <w:color w:val="FF0000"/>
          <w:sz w:val="26"/>
          <w:szCs w:val="26"/>
        </w:rPr>
        <w:t>Phương thức quản lý kinh tế của Nhà nước</w:t>
      </w:r>
      <w:r w:rsidRPr="000C4895">
        <w:rPr>
          <w:rFonts w:ascii="Times New Roman" w:hAnsi="Times New Roman" w:cs="Times New Roman"/>
          <w:b/>
          <w:bCs/>
          <w:color w:val="FF0000"/>
          <w:sz w:val="26"/>
          <w:szCs w:val="26"/>
          <w:u w:val="single"/>
        </w:rPr>
        <w:t xml:space="preserve">: </w:t>
      </w:r>
      <w:r w:rsidRPr="000C4895">
        <w:rPr>
          <w:rFonts w:ascii="Times New Roman" w:hAnsi="Times New Roman" w:cs="Times New Roman"/>
          <w:color w:val="FF0000"/>
          <w:sz w:val="26"/>
          <w:szCs w:val="26"/>
        </w:rPr>
        <w:t xml:space="preserve">là tổng thể những cách thức tác động có chủ đích của Nhà nước lên hệ thống </w:t>
      </w:r>
      <w:proofErr w:type="gramStart"/>
      <w:r w:rsidRPr="000C4895">
        <w:rPr>
          <w:rFonts w:ascii="Times New Roman" w:hAnsi="Times New Roman" w:cs="Times New Roman"/>
          <w:color w:val="FF0000"/>
          <w:sz w:val="26"/>
          <w:szCs w:val="26"/>
        </w:rPr>
        <w:t>kinh  tế</w:t>
      </w:r>
      <w:proofErr w:type="gramEnd"/>
      <w:r w:rsidRPr="000C4895">
        <w:rPr>
          <w:rFonts w:ascii="Times New Roman" w:hAnsi="Times New Roman" w:cs="Times New Roman"/>
          <w:color w:val="FF0000"/>
          <w:sz w:val="26"/>
          <w:szCs w:val="26"/>
        </w:rPr>
        <w:t xml:space="preserve"> nhằm thực hiện các mục tiêu quản lý của Nhà nước.</w:t>
      </w:r>
    </w:p>
    <w:p w:rsidR="00262D92" w:rsidRPr="000C4895" w:rsidRDefault="00262D92" w:rsidP="00EA2AA8">
      <w:pPr>
        <w:spacing w:line="288" w:lineRule="auto"/>
        <w:jc w:val="both"/>
        <w:rPr>
          <w:rFonts w:ascii="Times New Roman" w:hAnsi="Times New Roman" w:cs="Times New Roman"/>
          <w:color w:val="FF0000"/>
          <w:sz w:val="26"/>
          <w:szCs w:val="26"/>
        </w:rPr>
      </w:pPr>
      <w:r w:rsidRPr="000C4895">
        <w:rPr>
          <w:rFonts w:ascii="Times New Roman" w:hAnsi="Times New Roman" w:cs="Times New Roman"/>
          <w:color w:val="FF0000"/>
          <w:sz w:val="26"/>
          <w:szCs w:val="26"/>
        </w:rPr>
        <w:t xml:space="preserve">Trong hoạt động quản lý đối với nền kinh tế, Nhà nước sử dụng một cách tổng hợp các phương thức quản lý nhà nước </w:t>
      </w:r>
      <w:proofErr w:type="gramStart"/>
      <w:r w:rsidRPr="000C4895">
        <w:rPr>
          <w:rFonts w:ascii="Times New Roman" w:hAnsi="Times New Roman" w:cs="Times New Roman"/>
          <w:color w:val="FF0000"/>
          <w:sz w:val="26"/>
          <w:szCs w:val="26"/>
        </w:rPr>
        <w:t>chung</w:t>
      </w:r>
      <w:proofErr w:type="gramEnd"/>
      <w:r w:rsidRPr="000C4895">
        <w:rPr>
          <w:rFonts w:ascii="Times New Roman" w:hAnsi="Times New Roman" w:cs="Times New Roman"/>
          <w:color w:val="FF0000"/>
          <w:sz w:val="26"/>
          <w:szCs w:val="26"/>
        </w:rPr>
        <w:t>. Bên cạnh đó, xuất phát từ tính đặc thù của nền kinh tế thị trường định hướng xã hội chủ nghĩa, trong hoạt động quản lý nhà nước về kinh tế, Nhà nước thường sử dụng 2 phương thức:</w:t>
      </w:r>
    </w:p>
    <w:p w:rsidR="00262D92" w:rsidRPr="000C4895" w:rsidRDefault="00262D92" w:rsidP="00EA2AA8">
      <w:pPr>
        <w:spacing w:line="288" w:lineRule="auto"/>
        <w:jc w:val="both"/>
        <w:rPr>
          <w:rFonts w:ascii="Times New Roman" w:hAnsi="Times New Roman" w:cs="Times New Roman"/>
          <w:color w:val="FF0000"/>
          <w:sz w:val="26"/>
          <w:szCs w:val="26"/>
        </w:rPr>
      </w:pPr>
      <w:r w:rsidRPr="000C4895">
        <w:rPr>
          <w:rFonts w:ascii="Times New Roman" w:hAnsi="Times New Roman" w:cs="Times New Roman"/>
          <w:color w:val="FF0000"/>
          <w:sz w:val="26"/>
          <w:szCs w:val="26"/>
          <w:u w:val="single"/>
        </w:rPr>
        <w:t>Phương thức hành chính trực tiếp</w:t>
      </w:r>
      <w:r w:rsidRPr="000C4895">
        <w:rPr>
          <w:rFonts w:ascii="Times New Roman" w:hAnsi="Times New Roman" w:cs="Times New Roman"/>
          <w:color w:val="FF0000"/>
          <w:sz w:val="26"/>
          <w:szCs w:val="26"/>
        </w:rPr>
        <w:t>: (SGK/224)</w:t>
      </w:r>
    </w:p>
    <w:p w:rsidR="00262D92" w:rsidRPr="000C4895" w:rsidRDefault="00262D92" w:rsidP="00EA2AA8">
      <w:pPr>
        <w:spacing w:line="288" w:lineRule="auto"/>
        <w:jc w:val="both"/>
        <w:rPr>
          <w:rFonts w:ascii="Times New Roman" w:hAnsi="Times New Roman" w:cs="Times New Roman"/>
          <w:color w:val="FF0000"/>
          <w:sz w:val="26"/>
          <w:szCs w:val="26"/>
        </w:rPr>
      </w:pPr>
      <w:r w:rsidRPr="000C4895">
        <w:rPr>
          <w:rFonts w:ascii="Times New Roman" w:hAnsi="Times New Roman" w:cs="Times New Roman"/>
          <w:color w:val="FF0000"/>
          <w:sz w:val="26"/>
          <w:szCs w:val="26"/>
          <w:u w:val="single"/>
        </w:rPr>
        <w:t>Phương thức gián tiếp thông qua thị trường:</w:t>
      </w:r>
      <w:r w:rsidRPr="000C4895">
        <w:rPr>
          <w:rFonts w:ascii="Times New Roman" w:hAnsi="Times New Roman" w:cs="Times New Roman"/>
          <w:color w:val="FF0000"/>
          <w:sz w:val="26"/>
          <w:szCs w:val="26"/>
        </w:rPr>
        <w:t xml:space="preserve"> (SGK/224)</w:t>
      </w:r>
    </w:p>
    <w:p w:rsidR="00262D92" w:rsidRPr="008E6A53" w:rsidRDefault="00262D92" w:rsidP="00EA2AA8">
      <w:pPr>
        <w:spacing w:line="288" w:lineRule="auto"/>
        <w:jc w:val="both"/>
        <w:rPr>
          <w:rFonts w:ascii="Times New Roman" w:hAnsi="Times New Roman" w:cs="Times New Roman"/>
          <w:sz w:val="26"/>
          <w:szCs w:val="26"/>
        </w:rPr>
      </w:pPr>
      <w:r w:rsidRPr="008E6A53">
        <w:rPr>
          <w:rFonts w:ascii="Times New Roman" w:hAnsi="Times New Roman" w:cs="Times New Roman"/>
          <w:b/>
          <w:bCs/>
          <w:sz w:val="26"/>
          <w:szCs w:val="26"/>
          <w:u w:val="single"/>
        </w:rPr>
        <w:t>Cho ví dụ thực tiễn về việc vận dụng phương pháp này trong quản lý nhà nước về kinh tế mà anh (chị) quan tâm</w:t>
      </w:r>
      <w:r w:rsidRPr="008E6A53">
        <w:rPr>
          <w:rFonts w:ascii="Times New Roman" w:hAnsi="Times New Roman" w:cs="Times New Roman"/>
          <w:sz w:val="26"/>
          <w:szCs w:val="26"/>
          <w:u w:val="single"/>
        </w:rPr>
        <w:t xml:space="preserve">: </w:t>
      </w:r>
      <w:r w:rsidRPr="008E6A53">
        <w:rPr>
          <w:rFonts w:ascii="Times New Roman" w:hAnsi="Times New Roman" w:cs="Times New Roman"/>
          <w:sz w:val="26"/>
          <w:szCs w:val="26"/>
        </w:rPr>
        <w:t xml:space="preserve"> </w:t>
      </w:r>
    </w:p>
    <w:p w:rsidR="00262D92" w:rsidRPr="008E6A53" w:rsidRDefault="00262D92" w:rsidP="00EA2AA8">
      <w:pPr>
        <w:spacing w:line="288" w:lineRule="auto"/>
        <w:jc w:val="both"/>
        <w:rPr>
          <w:rFonts w:ascii="Times New Roman" w:hAnsi="Times New Roman" w:cs="Times New Roman"/>
          <w:b/>
          <w:bCs/>
          <w:sz w:val="26"/>
          <w:szCs w:val="26"/>
        </w:rPr>
      </w:pPr>
      <w:r w:rsidRPr="008E6A53">
        <w:rPr>
          <w:rFonts w:ascii="Times New Roman" w:hAnsi="Times New Roman" w:cs="Times New Roman"/>
          <w:b/>
          <w:bCs/>
          <w:sz w:val="26"/>
          <w:szCs w:val="26"/>
          <w:u w:val="single"/>
        </w:rPr>
        <w:t>Câu 5</w:t>
      </w:r>
      <w:r w:rsidRPr="008E6A53">
        <w:rPr>
          <w:rFonts w:ascii="Times New Roman" w:hAnsi="Times New Roman" w:cs="Times New Roman"/>
          <w:b/>
          <w:bCs/>
          <w:sz w:val="26"/>
          <w:szCs w:val="26"/>
        </w:rPr>
        <w:t xml:space="preserve">: Trình bày 5 nội dung cơ bản của phong trào toàn dân đoàn kết xây dựng đời sống văn hóa. Anh chị hãy nhận xét việc vận dụng các nội dung trên trong thực tế ở cơ sở. </w:t>
      </w:r>
      <w:proofErr w:type="gramStart"/>
      <w:r w:rsidRPr="008E6A53">
        <w:rPr>
          <w:rFonts w:ascii="Times New Roman" w:hAnsi="Times New Roman" w:cs="Times New Roman"/>
          <w:b/>
          <w:bCs/>
          <w:sz w:val="26"/>
          <w:szCs w:val="26"/>
        </w:rPr>
        <w:t>Đề xuất các biện pháp nâng cao hiệu quả thực hiện phong trào?</w:t>
      </w:r>
      <w:proofErr w:type="gramEnd"/>
    </w:p>
    <w:p w:rsidR="00262D92" w:rsidRPr="008E6A53" w:rsidRDefault="00262D92" w:rsidP="00EA2AA8">
      <w:pPr>
        <w:spacing w:line="288" w:lineRule="auto"/>
        <w:jc w:val="both"/>
        <w:rPr>
          <w:rFonts w:ascii="Times New Roman" w:hAnsi="Times New Roman" w:cs="Times New Roman"/>
          <w:sz w:val="24"/>
          <w:szCs w:val="24"/>
          <w:u w:val="single"/>
        </w:rPr>
      </w:pPr>
      <w:r w:rsidRPr="008E6A53">
        <w:rPr>
          <w:rFonts w:ascii="Times New Roman" w:hAnsi="Times New Roman" w:cs="Times New Roman"/>
          <w:b/>
          <w:bCs/>
          <w:sz w:val="26"/>
          <w:szCs w:val="26"/>
          <w:u w:val="single"/>
        </w:rPr>
        <w:t>Trình bày 5 nội dung cơ bản của phong trào toàn dân đoàn kết xây dựng đời sống văn hóa:</w:t>
      </w:r>
    </w:p>
    <w:p w:rsidR="00262D92" w:rsidRPr="008E6A53" w:rsidRDefault="00262D92" w:rsidP="00EA2AA8">
      <w:pPr>
        <w:spacing w:line="288" w:lineRule="auto"/>
        <w:jc w:val="both"/>
        <w:rPr>
          <w:rFonts w:ascii="Times New Roman" w:hAnsi="Times New Roman" w:cs="Times New Roman"/>
          <w:sz w:val="26"/>
          <w:szCs w:val="26"/>
        </w:rPr>
      </w:pPr>
      <w:r w:rsidRPr="008E6A53">
        <w:rPr>
          <w:rFonts w:ascii="Times New Roman" w:hAnsi="Times New Roman" w:cs="Times New Roman"/>
          <w:sz w:val="26"/>
          <w:szCs w:val="26"/>
        </w:rPr>
        <w:t xml:space="preserve">Nội dung cơ bản của phong trào "Toàn dân đoàn kết xây dựng đời sống văn hoá" được thể hiện ở 5 điểm sau: </w:t>
      </w:r>
    </w:p>
    <w:p w:rsidR="00262D92" w:rsidRPr="008E6A53" w:rsidRDefault="00262D92" w:rsidP="00EA2AA8">
      <w:pPr>
        <w:spacing w:line="288" w:lineRule="auto"/>
        <w:jc w:val="both"/>
        <w:rPr>
          <w:rFonts w:ascii="Times New Roman" w:hAnsi="Times New Roman" w:cs="Times New Roman"/>
          <w:sz w:val="26"/>
          <w:szCs w:val="26"/>
        </w:rPr>
      </w:pPr>
      <w:r w:rsidRPr="008E6A53">
        <w:rPr>
          <w:rFonts w:ascii="Times New Roman" w:hAnsi="Times New Roman" w:cs="Times New Roman"/>
          <w:sz w:val="26"/>
          <w:szCs w:val="26"/>
        </w:rPr>
        <w:t xml:space="preserve">1. Phát triển kinh tế, giúp nhau làm giầu chính đáng, xoá đói giảm nghèo. </w:t>
      </w:r>
    </w:p>
    <w:p w:rsidR="00262D92" w:rsidRPr="008E6A53" w:rsidRDefault="00262D92" w:rsidP="00EA2AA8">
      <w:pPr>
        <w:spacing w:line="288" w:lineRule="auto"/>
        <w:jc w:val="both"/>
        <w:rPr>
          <w:rFonts w:ascii="Times New Roman" w:hAnsi="Times New Roman" w:cs="Times New Roman"/>
          <w:sz w:val="26"/>
          <w:szCs w:val="26"/>
        </w:rPr>
      </w:pPr>
      <w:r w:rsidRPr="008E6A53">
        <w:rPr>
          <w:rFonts w:ascii="Times New Roman" w:hAnsi="Times New Roman" w:cs="Times New Roman"/>
          <w:sz w:val="26"/>
          <w:szCs w:val="26"/>
        </w:rPr>
        <w:t>Các đơn vị, tập thể, khu dân cư, làng</w:t>
      </w:r>
      <w:proofErr w:type="gramStart"/>
      <w:r w:rsidRPr="008E6A53">
        <w:rPr>
          <w:rFonts w:ascii="Times New Roman" w:hAnsi="Times New Roman" w:cs="Times New Roman"/>
          <w:sz w:val="26"/>
          <w:szCs w:val="26"/>
        </w:rPr>
        <w:t>,xã,cần</w:t>
      </w:r>
      <w:proofErr w:type="gramEnd"/>
      <w:r w:rsidRPr="008E6A53">
        <w:rPr>
          <w:rFonts w:ascii="Times New Roman" w:hAnsi="Times New Roman" w:cs="Times New Roman"/>
          <w:sz w:val="26"/>
          <w:szCs w:val="26"/>
        </w:rPr>
        <w:t xml:space="preserve">: </w:t>
      </w:r>
    </w:p>
    <w:p w:rsidR="00262D92" w:rsidRPr="008E6A53" w:rsidRDefault="00262D92" w:rsidP="00EA2AA8">
      <w:pPr>
        <w:spacing w:line="288" w:lineRule="auto"/>
        <w:jc w:val="both"/>
        <w:rPr>
          <w:rFonts w:ascii="Times New Roman" w:hAnsi="Times New Roman" w:cs="Times New Roman"/>
          <w:sz w:val="26"/>
          <w:szCs w:val="26"/>
        </w:rPr>
      </w:pPr>
      <w:r w:rsidRPr="008E6A53">
        <w:rPr>
          <w:rFonts w:ascii="Times New Roman" w:hAnsi="Times New Roman" w:cs="Times New Roman"/>
          <w:sz w:val="26"/>
          <w:szCs w:val="26"/>
        </w:rPr>
        <w:t>- Đẩy mạnh hoạt động các hình thức khuyến nghề, câu lạc bộ doanh nghiệp...</w:t>
      </w:r>
    </w:p>
    <w:p w:rsidR="00262D92" w:rsidRPr="008E6A53" w:rsidRDefault="00262D92" w:rsidP="00EA2AA8">
      <w:pPr>
        <w:spacing w:line="288" w:lineRule="auto"/>
        <w:jc w:val="both"/>
        <w:rPr>
          <w:rFonts w:ascii="Times New Roman" w:hAnsi="Times New Roman" w:cs="Times New Roman"/>
          <w:sz w:val="26"/>
          <w:szCs w:val="26"/>
        </w:rPr>
      </w:pPr>
      <w:r w:rsidRPr="008E6A53">
        <w:rPr>
          <w:rFonts w:ascii="Times New Roman" w:hAnsi="Times New Roman" w:cs="Times New Roman"/>
          <w:sz w:val="26"/>
          <w:szCs w:val="26"/>
        </w:rPr>
        <w:t xml:space="preserve">- Tổ chức các câu lạc bộ khoa học kỹ thuật. </w:t>
      </w:r>
    </w:p>
    <w:p w:rsidR="00262D92" w:rsidRPr="008E6A53" w:rsidRDefault="00262D92" w:rsidP="00EA2AA8">
      <w:pPr>
        <w:spacing w:line="288" w:lineRule="auto"/>
        <w:jc w:val="both"/>
        <w:rPr>
          <w:rFonts w:ascii="Times New Roman" w:hAnsi="Times New Roman" w:cs="Times New Roman"/>
          <w:sz w:val="26"/>
          <w:szCs w:val="26"/>
        </w:rPr>
      </w:pPr>
      <w:r w:rsidRPr="008E6A53">
        <w:rPr>
          <w:rFonts w:ascii="Times New Roman" w:hAnsi="Times New Roman" w:cs="Times New Roman"/>
          <w:sz w:val="26"/>
          <w:szCs w:val="26"/>
        </w:rPr>
        <w:t xml:space="preserve">- Có các hình thức giúp vốn, trao đổi kinh nghiệm làm </w:t>
      </w:r>
      <w:proofErr w:type="gramStart"/>
      <w:r w:rsidRPr="008E6A53">
        <w:rPr>
          <w:rFonts w:ascii="Times New Roman" w:hAnsi="Times New Roman" w:cs="Times New Roman"/>
          <w:sz w:val="26"/>
          <w:szCs w:val="26"/>
        </w:rPr>
        <w:t>ăn</w:t>
      </w:r>
      <w:proofErr w:type="gramEnd"/>
      <w:r w:rsidRPr="008E6A53">
        <w:rPr>
          <w:rFonts w:ascii="Times New Roman" w:hAnsi="Times New Roman" w:cs="Times New Roman"/>
          <w:sz w:val="26"/>
          <w:szCs w:val="26"/>
        </w:rPr>
        <w:t xml:space="preserve"> cải thiện đời sống kinh tế. </w:t>
      </w:r>
    </w:p>
    <w:p w:rsidR="00262D92" w:rsidRPr="008E6A53" w:rsidRDefault="00262D92" w:rsidP="00EA2AA8">
      <w:pPr>
        <w:spacing w:line="288" w:lineRule="auto"/>
        <w:jc w:val="both"/>
        <w:rPr>
          <w:rFonts w:ascii="Times New Roman" w:hAnsi="Times New Roman" w:cs="Times New Roman"/>
          <w:sz w:val="26"/>
          <w:szCs w:val="26"/>
        </w:rPr>
      </w:pPr>
      <w:r w:rsidRPr="008E6A53">
        <w:rPr>
          <w:rFonts w:ascii="Times New Roman" w:hAnsi="Times New Roman" w:cs="Times New Roman"/>
          <w:sz w:val="26"/>
          <w:szCs w:val="26"/>
        </w:rPr>
        <w:t xml:space="preserve">- Tương thân, tương ái giúp nhau thoát nghèo nàn, lạc hậu. </w:t>
      </w:r>
    </w:p>
    <w:p w:rsidR="00262D92" w:rsidRPr="008E6A53" w:rsidRDefault="00262D92" w:rsidP="00EA2AA8">
      <w:pPr>
        <w:spacing w:line="288" w:lineRule="auto"/>
        <w:jc w:val="both"/>
        <w:rPr>
          <w:rFonts w:ascii="Times New Roman" w:hAnsi="Times New Roman" w:cs="Times New Roman"/>
          <w:sz w:val="26"/>
          <w:szCs w:val="26"/>
        </w:rPr>
      </w:pPr>
      <w:r w:rsidRPr="008E6A53">
        <w:rPr>
          <w:rFonts w:ascii="Times New Roman" w:hAnsi="Times New Roman" w:cs="Times New Roman"/>
          <w:sz w:val="26"/>
          <w:szCs w:val="26"/>
        </w:rPr>
        <w:t xml:space="preserve">2. Xây dựng tư tưởng chính trị lành mạnh </w:t>
      </w:r>
    </w:p>
    <w:p w:rsidR="00262D92" w:rsidRPr="008E6A53" w:rsidRDefault="00262D92" w:rsidP="00EA2AA8">
      <w:pPr>
        <w:spacing w:line="288" w:lineRule="auto"/>
        <w:jc w:val="both"/>
        <w:rPr>
          <w:rFonts w:ascii="Times New Roman" w:hAnsi="Times New Roman" w:cs="Times New Roman"/>
          <w:sz w:val="26"/>
          <w:szCs w:val="26"/>
        </w:rPr>
      </w:pPr>
      <w:r w:rsidRPr="008E6A53">
        <w:rPr>
          <w:rFonts w:ascii="Times New Roman" w:hAnsi="Times New Roman" w:cs="Times New Roman"/>
          <w:sz w:val="26"/>
          <w:szCs w:val="26"/>
        </w:rPr>
        <w:t>- Nâng cao tình cảm yêu nước, ḷng tự hào dân tộc gắn với phong trào thi đua yêu nước.</w:t>
      </w:r>
    </w:p>
    <w:p w:rsidR="00262D92" w:rsidRPr="008E6A53" w:rsidRDefault="00262D92" w:rsidP="00EA2AA8">
      <w:pPr>
        <w:spacing w:line="288" w:lineRule="auto"/>
        <w:jc w:val="both"/>
        <w:rPr>
          <w:rFonts w:ascii="Times New Roman" w:hAnsi="Times New Roman" w:cs="Times New Roman"/>
          <w:sz w:val="26"/>
          <w:szCs w:val="26"/>
        </w:rPr>
      </w:pPr>
      <w:r w:rsidRPr="008E6A53">
        <w:rPr>
          <w:rFonts w:ascii="Times New Roman" w:hAnsi="Times New Roman" w:cs="Times New Roman"/>
          <w:sz w:val="26"/>
          <w:szCs w:val="26"/>
        </w:rPr>
        <w:t>- Nhất trí với đường lối chính trị của Đảng</w:t>
      </w:r>
    </w:p>
    <w:p w:rsidR="00262D92" w:rsidRPr="008E6A53" w:rsidRDefault="00262D92" w:rsidP="00EA2AA8">
      <w:pPr>
        <w:spacing w:line="288" w:lineRule="auto"/>
        <w:jc w:val="both"/>
        <w:rPr>
          <w:rFonts w:ascii="Times New Roman" w:hAnsi="Times New Roman" w:cs="Times New Roman"/>
          <w:sz w:val="26"/>
          <w:szCs w:val="26"/>
        </w:rPr>
      </w:pPr>
      <w:r w:rsidRPr="008E6A53">
        <w:rPr>
          <w:rFonts w:ascii="Times New Roman" w:hAnsi="Times New Roman" w:cs="Times New Roman"/>
          <w:sz w:val="26"/>
          <w:szCs w:val="26"/>
        </w:rPr>
        <w:t xml:space="preserve">- Nghiêm chỉnh chấp hành pháp luật Nhà nước </w:t>
      </w:r>
    </w:p>
    <w:p w:rsidR="00262D92" w:rsidRPr="008E6A53" w:rsidRDefault="00262D92" w:rsidP="00EA2AA8">
      <w:pPr>
        <w:spacing w:line="288" w:lineRule="auto"/>
        <w:jc w:val="both"/>
        <w:rPr>
          <w:rFonts w:ascii="Times New Roman" w:hAnsi="Times New Roman" w:cs="Times New Roman"/>
          <w:sz w:val="26"/>
          <w:szCs w:val="26"/>
        </w:rPr>
      </w:pPr>
      <w:r w:rsidRPr="008E6A53">
        <w:rPr>
          <w:rFonts w:ascii="Times New Roman" w:hAnsi="Times New Roman" w:cs="Times New Roman"/>
          <w:sz w:val="26"/>
          <w:szCs w:val="26"/>
        </w:rPr>
        <w:t>- Hoàn thành nhiệm vụ chính trị được giao</w:t>
      </w:r>
    </w:p>
    <w:p w:rsidR="00262D92" w:rsidRPr="008E6A53" w:rsidRDefault="00262D92" w:rsidP="00EA2AA8">
      <w:pPr>
        <w:spacing w:line="288" w:lineRule="auto"/>
        <w:jc w:val="both"/>
        <w:rPr>
          <w:rFonts w:ascii="Times New Roman" w:hAnsi="Times New Roman" w:cs="Times New Roman"/>
          <w:sz w:val="26"/>
          <w:szCs w:val="26"/>
        </w:rPr>
      </w:pPr>
      <w:r w:rsidRPr="008E6A53">
        <w:rPr>
          <w:rFonts w:ascii="Times New Roman" w:hAnsi="Times New Roman" w:cs="Times New Roman"/>
          <w:sz w:val="26"/>
          <w:szCs w:val="26"/>
        </w:rPr>
        <w:t xml:space="preserve">- Đấu tranh chống quan điểm sai trái </w:t>
      </w:r>
    </w:p>
    <w:p w:rsidR="00262D92" w:rsidRPr="008E6A53" w:rsidRDefault="00262D92" w:rsidP="00EA2AA8">
      <w:pPr>
        <w:spacing w:line="288" w:lineRule="auto"/>
        <w:jc w:val="both"/>
        <w:rPr>
          <w:rFonts w:ascii="Times New Roman" w:hAnsi="Times New Roman" w:cs="Times New Roman"/>
          <w:sz w:val="26"/>
          <w:szCs w:val="26"/>
        </w:rPr>
      </w:pPr>
      <w:r w:rsidRPr="008E6A53">
        <w:rPr>
          <w:rFonts w:ascii="Times New Roman" w:hAnsi="Times New Roman" w:cs="Times New Roman"/>
          <w:sz w:val="26"/>
          <w:szCs w:val="26"/>
        </w:rPr>
        <w:t xml:space="preserve">- Có ý thức tự cường, tự tôn dân tộc </w:t>
      </w:r>
    </w:p>
    <w:p w:rsidR="00262D92" w:rsidRPr="008E6A53" w:rsidRDefault="00262D92" w:rsidP="00EA2AA8">
      <w:pPr>
        <w:spacing w:line="288" w:lineRule="auto"/>
        <w:jc w:val="both"/>
        <w:rPr>
          <w:rFonts w:ascii="Times New Roman" w:hAnsi="Times New Roman" w:cs="Times New Roman"/>
          <w:sz w:val="26"/>
          <w:szCs w:val="26"/>
        </w:rPr>
      </w:pPr>
      <w:r w:rsidRPr="008E6A53">
        <w:rPr>
          <w:rFonts w:ascii="Times New Roman" w:hAnsi="Times New Roman" w:cs="Times New Roman"/>
          <w:sz w:val="26"/>
          <w:szCs w:val="26"/>
        </w:rPr>
        <w:t xml:space="preserve">- Giữ gìn bí mật quốc gia </w:t>
      </w:r>
    </w:p>
    <w:p w:rsidR="00262D92" w:rsidRPr="008E6A53" w:rsidRDefault="00262D92" w:rsidP="00EA2AA8">
      <w:pPr>
        <w:spacing w:line="288" w:lineRule="auto"/>
        <w:jc w:val="both"/>
        <w:rPr>
          <w:rFonts w:ascii="Times New Roman" w:hAnsi="Times New Roman" w:cs="Times New Roman"/>
          <w:sz w:val="26"/>
          <w:szCs w:val="26"/>
        </w:rPr>
      </w:pPr>
      <w:r w:rsidRPr="008E6A53">
        <w:rPr>
          <w:rFonts w:ascii="Times New Roman" w:hAnsi="Times New Roman" w:cs="Times New Roman"/>
          <w:sz w:val="26"/>
          <w:szCs w:val="26"/>
        </w:rPr>
        <w:t xml:space="preserve">3. Xây dựng nếp sống văn minh, kỷ cương xã hội, sống và làm việc </w:t>
      </w:r>
      <w:proofErr w:type="gramStart"/>
      <w:r w:rsidRPr="008E6A53">
        <w:rPr>
          <w:rFonts w:ascii="Times New Roman" w:hAnsi="Times New Roman" w:cs="Times New Roman"/>
          <w:sz w:val="26"/>
          <w:szCs w:val="26"/>
        </w:rPr>
        <w:t>theo</w:t>
      </w:r>
      <w:proofErr w:type="gramEnd"/>
      <w:r w:rsidRPr="008E6A53">
        <w:rPr>
          <w:rFonts w:ascii="Times New Roman" w:hAnsi="Times New Roman" w:cs="Times New Roman"/>
          <w:sz w:val="26"/>
          <w:szCs w:val="26"/>
        </w:rPr>
        <w:t xml:space="preserve"> pháp luật.</w:t>
      </w:r>
    </w:p>
    <w:p w:rsidR="00262D92" w:rsidRPr="008E6A53" w:rsidRDefault="00262D92" w:rsidP="00EA2AA8">
      <w:pPr>
        <w:spacing w:line="288" w:lineRule="auto"/>
        <w:jc w:val="both"/>
        <w:rPr>
          <w:rFonts w:ascii="Times New Roman" w:hAnsi="Times New Roman" w:cs="Times New Roman"/>
          <w:sz w:val="26"/>
          <w:szCs w:val="26"/>
        </w:rPr>
      </w:pPr>
      <w:r w:rsidRPr="008E6A53">
        <w:rPr>
          <w:rFonts w:ascii="Times New Roman" w:hAnsi="Times New Roman" w:cs="Times New Roman"/>
          <w:sz w:val="26"/>
          <w:szCs w:val="26"/>
        </w:rPr>
        <w:t xml:space="preserve">- Xây dựng tác phong công nghiệp, làm việc có kỷ luật, thực hiện tốt nội quy đơn vị, hương ước, quy ước của làng, xã, khu phố và quy định nơi công cộng. Sống và làm việc </w:t>
      </w:r>
      <w:proofErr w:type="gramStart"/>
      <w:r w:rsidRPr="008E6A53">
        <w:rPr>
          <w:rFonts w:ascii="Times New Roman" w:hAnsi="Times New Roman" w:cs="Times New Roman"/>
          <w:sz w:val="26"/>
          <w:szCs w:val="26"/>
        </w:rPr>
        <w:t>theo</w:t>
      </w:r>
      <w:proofErr w:type="gramEnd"/>
      <w:r w:rsidRPr="008E6A53">
        <w:rPr>
          <w:rFonts w:ascii="Times New Roman" w:hAnsi="Times New Roman" w:cs="Times New Roman"/>
          <w:sz w:val="26"/>
          <w:szCs w:val="26"/>
        </w:rPr>
        <w:t xml:space="preserve"> pháp luật.</w:t>
      </w:r>
    </w:p>
    <w:p w:rsidR="00262D92" w:rsidRPr="008E6A53" w:rsidRDefault="00262D92" w:rsidP="00EA2AA8">
      <w:pPr>
        <w:spacing w:line="288" w:lineRule="auto"/>
        <w:jc w:val="both"/>
        <w:rPr>
          <w:rFonts w:ascii="Times New Roman" w:hAnsi="Times New Roman" w:cs="Times New Roman"/>
          <w:sz w:val="26"/>
          <w:szCs w:val="26"/>
        </w:rPr>
      </w:pPr>
      <w:r w:rsidRPr="008E6A53">
        <w:rPr>
          <w:rFonts w:ascii="Times New Roman" w:hAnsi="Times New Roman" w:cs="Times New Roman"/>
          <w:sz w:val="26"/>
          <w:szCs w:val="26"/>
        </w:rPr>
        <w:t>- Thực hiện giao tiếp văn minh,</w:t>
      </w:r>
      <w:r w:rsidR="00705AC5" w:rsidRPr="008E6A53">
        <w:rPr>
          <w:rFonts w:ascii="Times New Roman" w:hAnsi="Times New Roman" w:cs="Times New Roman"/>
          <w:sz w:val="26"/>
          <w:szCs w:val="26"/>
        </w:rPr>
        <w:t xml:space="preserve"> </w:t>
      </w:r>
      <w:r w:rsidRPr="008E6A53">
        <w:rPr>
          <w:rFonts w:ascii="Times New Roman" w:hAnsi="Times New Roman" w:cs="Times New Roman"/>
          <w:sz w:val="26"/>
          <w:szCs w:val="26"/>
        </w:rPr>
        <w:t xml:space="preserve">lịch sử, thái độ vui vẻ, trách nhiệm với công việc. </w:t>
      </w:r>
    </w:p>
    <w:p w:rsidR="00262D92" w:rsidRPr="008E6A53" w:rsidRDefault="00262D92" w:rsidP="00EA2AA8">
      <w:pPr>
        <w:spacing w:line="288" w:lineRule="auto"/>
        <w:jc w:val="both"/>
        <w:rPr>
          <w:rFonts w:ascii="Times New Roman" w:hAnsi="Times New Roman" w:cs="Times New Roman"/>
          <w:sz w:val="26"/>
          <w:szCs w:val="26"/>
        </w:rPr>
      </w:pPr>
      <w:r w:rsidRPr="008E6A53">
        <w:rPr>
          <w:rFonts w:ascii="Times New Roman" w:hAnsi="Times New Roman" w:cs="Times New Roman"/>
          <w:sz w:val="26"/>
          <w:szCs w:val="26"/>
        </w:rPr>
        <w:lastRenderedPageBreak/>
        <w:t>- Xây dựng công sở văn minh, giảm thủ tục phiền hà, quan liêu lãng phí.</w:t>
      </w:r>
    </w:p>
    <w:p w:rsidR="00262D92" w:rsidRPr="008E6A53" w:rsidRDefault="00262D92" w:rsidP="00EA2AA8">
      <w:pPr>
        <w:spacing w:line="288" w:lineRule="auto"/>
        <w:jc w:val="both"/>
        <w:rPr>
          <w:rFonts w:ascii="Times New Roman" w:hAnsi="Times New Roman" w:cs="Times New Roman"/>
          <w:sz w:val="26"/>
          <w:szCs w:val="26"/>
        </w:rPr>
      </w:pPr>
      <w:r w:rsidRPr="008E6A53">
        <w:rPr>
          <w:rFonts w:ascii="Times New Roman" w:hAnsi="Times New Roman" w:cs="Times New Roman"/>
          <w:sz w:val="26"/>
          <w:szCs w:val="26"/>
        </w:rPr>
        <w:t xml:space="preserve">- Thực hiện tốt nếp sống văn minh - lành mạnh - tiết kiệm trong việc cưới, việc tang, giỗ tết, lễ hội và các sinh hoạt xã hội khác. </w:t>
      </w:r>
    </w:p>
    <w:p w:rsidR="00262D92" w:rsidRPr="008E6A53" w:rsidRDefault="00262D92" w:rsidP="00EA2AA8">
      <w:pPr>
        <w:spacing w:line="288" w:lineRule="auto"/>
        <w:jc w:val="both"/>
        <w:rPr>
          <w:rFonts w:ascii="Times New Roman" w:hAnsi="Times New Roman" w:cs="Times New Roman"/>
          <w:sz w:val="26"/>
          <w:szCs w:val="26"/>
        </w:rPr>
      </w:pPr>
      <w:r w:rsidRPr="008E6A53">
        <w:rPr>
          <w:rFonts w:ascii="Times New Roman" w:hAnsi="Times New Roman" w:cs="Times New Roman"/>
          <w:sz w:val="26"/>
          <w:szCs w:val="26"/>
        </w:rPr>
        <w:t xml:space="preserve">- Giữ gìn và phát huy thuần phong mĩ tục và đạo lý truyền thống tốt đẹp của dân tộc. </w:t>
      </w:r>
    </w:p>
    <w:p w:rsidR="00262D92" w:rsidRPr="008E6A53" w:rsidRDefault="00262D92" w:rsidP="00EA2AA8">
      <w:pPr>
        <w:spacing w:line="288" w:lineRule="auto"/>
        <w:jc w:val="both"/>
        <w:rPr>
          <w:rFonts w:ascii="Times New Roman" w:hAnsi="Times New Roman" w:cs="Times New Roman"/>
          <w:sz w:val="26"/>
          <w:szCs w:val="26"/>
        </w:rPr>
      </w:pPr>
      <w:r w:rsidRPr="008E6A53">
        <w:rPr>
          <w:rFonts w:ascii="Times New Roman" w:hAnsi="Times New Roman" w:cs="Times New Roman"/>
          <w:sz w:val="26"/>
          <w:szCs w:val="26"/>
        </w:rPr>
        <w:t xml:space="preserve">- Không thực hiện các hành </w:t>
      </w:r>
      <w:proofErr w:type="gramStart"/>
      <w:r w:rsidRPr="008E6A53">
        <w:rPr>
          <w:rFonts w:ascii="Times New Roman" w:hAnsi="Times New Roman" w:cs="Times New Roman"/>
          <w:sz w:val="26"/>
          <w:szCs w:val="26"/>
        </w:rPr>
        <w:t>vi</w:t>
      </w:r>
      <w:proofErr w:type="gramEnd"/>
      <w:r w:rsidRPr="008E6A53">
        <w:rPr>
          <w:rFonts w:ascii="Times New Roman" w:hAnsi="Times New Roman" w:cs="Times New Roman"/>
          <w:sz w:val="26"/>
          <w:szCs w:val="26"/>
        </w:rPr>
        <w:t xml:space="preserve"> tín ngưỡng (như đặt bát hương, lập bệ thờ, cúng lễ...) ở bên ngoài khuôn viên nơi thờ tự đã được quy định. </w:t>
      </w:r>
    </w:p>
    <w:p w:rsidR="00262D92" w:rsidRPr="008E6A53" w:rsidRDefault="00262D92" w:rsidP="00EA2AA8">
      <w:pPr>
        <w:spacing w:line="288" w:lineRule="auto"/>
        <w:jc w:val="both"/>
        <w:rPr>
          <w:rFonts w:ascii="Times New Roman" w:hAnsi="Times New Roman" w:cs="Times New Roman"/>
          <w:sz w:val="26"/>
          <w:szCs w:val="26"/>
        </w:rPr>
      </w:pPr>
      <w:r w:rsidRPr="008E6A53">
        <w:rPr>
          <w:rFonts w:ascii="Times New Roman" w:hAnsi="Times New Roman" w:cs="Times New Roman"/>
          <w:sz w:val="26"/>
          <w:szCs w:val="26"/>
        </w:rPr>
        <w:t xml:space="preserve">- Không hút thuốc lá trong nhà trẻ, bệnh viện, phòng họp, trong các rạp chiếu bóng, rạp hát, trên tàu </w:t>
      </w:r>
      <w:proofErr w:type="gramStart"/>
      <w:r w:rsidRPr="008E6A53">
        <w:rPr>
          <w:rFonts w:ascii="Times New Roman" w:hAnsi="Times New Roman" w:cs="Times New Roman"/>
          <w:sz w:val="26"/>
          <w:szCs w:val="26"/>
        </w:rPr>
        <w:t>xe</w:t>
      </w:r>
      <w:proofErr w:type="gramEnd"/>
      <w:r w:rsidRPr="008E6A53">
        <w:rPr>
          <w:rFonts w:ascii="Times New Roman" w:hAnsi="Times New Roman" w:cs="Times New Roman"/>
          <w:sz w:val="26"/>
          <w:szCs w:val="26"/>
        </w:rPr>
        <w:t>, máy bay và những nơi tập trung đông người.</w:t>
      </w:r>
    </w:p>
    <w:p w:rsidR="00262D92" w:rsidRPr="008E6A53" w:rsidRDefault="00262D92" w:rsidP="00EA2AA8">
      <w:pPr>
        <w:spacing w:line="288" w:lineRule="auto"/>
        <w:jc w:val="both"/>
        <w:rPr>
          <w:rFonts w:ascii="Times New Roman" w:hAnsi="Times New Roman" w:cs="Times New Roman"/>
          <w:sz w:val="26"/>
          <w:szCs w:val="26"/>
        </w:rPr>
      </w:pPr>
      <w:proofErr w:type="gramStart"/>
      <w:r w:rsidRPr="008E6A53">
        <w:rPr>
          <w:rFonts w:ascii="Times New Roman" w:hAnsi="Times New Roman" w:cs="Times New Roman"/>
          <w:sz w:val="26"/>
          <w:szCs w:val="26"/>
        </w:rPr>
        <w:t>4.Xây</w:t>
      </w:r>
      <w:proofErr w:type="gramEnd"/>
      <w:r w:rsidRPr="008E6A53">
        <w:rPr>
          <w:rFonts w:ascii="Times New Roman" w:hAnsi="Times New Roman" w:cs="Times New Roman"/>
          <w:sz w:val="26"/>
          <w:szCs w:val="26"/>
        </w:rPr>
        <w:t xml:space="preserve"> dựng môi trường văn hoá sạch - đẹp - an toàn </w:t>
      </w:r>
    </w:p>
    <w:p w:rsidR="00262D92" w:rsidRPr="008E6A53" w:rsidRDefault="00262D92" w:rsidP="00EA2AA8">
      <w:pPr>
        <w:spacing w:line="288" w:lineRule="auto"/>
        <w:jc w:val="both"/>
        <w:rPr>
          <w:rFonts w:ascii="Times New Roman" w:hAnsi="Times New Roman" w:cs="Times New Roman"/>
          <w:sz w:val="26"/>
          <w:szCs w:val="26"/>
        </w:rPr>
      </w:pPr>
      <w:r w:rsidRPr="008E6A53">
        <w:rPr>
          <w:rFonts w:ascii="Times New Roman" w:hAnsi="Times New Roman" w:cs="Times New Roman"/>
          <w:sz w:val="26"/>
          <w:szCs w:val="26"/>
        </w:rPr>
        <w:t xml:space="preserve">- Giữ gìn vệ sinh nơi ở, nơi công cộng </w:t>
      </w:r>
    </w:p>
    <w:p w:rsidR="00262D92" w:rsidRPr="008E6A53" w:rsidRDefault="00262D92" w:rsidP="00EA2AA8">
      <w:pPr>
        <w:spacing w:line="288" w:lineRule="auto"/>
        <w:jc w:val="both"/>
        <w:rPr>
          <w:rFonts w:ascii="Times New Roman" w:hAnsi="Times New Roman" w:cs="Times New Roman"/>
          <w:sz w:val="26"/>
          <w:szCs w:val="26"/>
        </w:rPr>
      </w:pPr>
      <w:r w:rsidRPr="008E6A53">
        <w:rPr>
          <w:rFonts w:ascii="Times New Roman" w:hAnsi="Times New Roman" w:cs="Times New Roman"/>
          <w:sz w:val="26"/>
          <w:szCs w:val="26"/>
        </w:rPr>
        <w:t>- Không gây rối và làm mất trật tự</w:t>
      </w:r>
    </w:p>
    <w:p w:rsidR="00262D92" w:rsidRPr="008E6A53" w:rsidRDefault="00262D92" w:rsidP="00EA2AA8">
      <w:pPr>
        <w:spacing w:line="288" w:lineRule="auto"/>
        <w:jc w:val="both"/>
        <w:rPr>
          <w:rFonts w:ascii="Times New Roman" w:hAnsi="Times New Roman" w:cs="Times New Roman"/>
          <w:sz w:val="26"/>
          <w:szCs w:val="26"/>
        </w:rPr>
      </w:pPr>
      <w:r w:rsidRPr="008E6A53">
        <w:rPr>
          <w:rFonts w:ascii="Times New Roman" w:hAnsi="Times New Roman" w:cs="Times New Roman"/>
          <w:sz w:val="26"/>
          <w:szCs w:val="26"/>
        </w:rPr>
        <w:t xml:space="preserve">- Không lấn chiếm vỉa hè, lề đường, đất công </w:t>
      </w:r>
    </w:p>
    <w:p w:rsidR="00262D92" w:rsidRPr="008E6A53" w:rsidRDefault="00262D92" w:rsidP="00EA2AA8">
      <w:pPr>
        <w:spacing w:line="288" w:lineRule="auto"/>
        <w:jc w:val="both"/>
        <w:rPr>
          <w:rFonts w:ascii="Times New Roman" w:hAnsi="Times New Roman" w:cs="Times New Roman"/>
          <w:sz w:val="26"/>
          <w:szCs w:val="26"/>
        </w:rPr>
      </w:pPr>
      <w:r w:rsidRPr="008E6A53">
        <w:rPr>
          <w:rFonts w:ascii="Times New Roman" w:hAnsi="Times New Roman" w:cs="Times New Roman"/>
          <w:sz w:val="26"/>
          <w:szCs w:val="26"/>
        </w:rPr>
        <w:t xml:space="preserve">- Không treo dán, viết vẽ quảng cáo, ra vặt tuỳ tiện ở nơi công cộng </w:t>
      </w:r>
    </w:p>
    <w:p w:rsidR="00262D92" w:rsidRPr="008E6A53" w:rsidRDefault="00262D92" w:rsidP="00EA2AA8">
      <w:pPr>
        <w:spacing w:line="288" w:lineRule="auto"/>
        <w:jc w:val="both"/>
        <w:rPr>
          <w:rFonts w:ascii="Times New Roman" w:hAnsi="Times New Roman" w:cs="Times New Roman"/>
          <w:sz w:val="26"/>
          <w:szCs w:val="26"/>
        </w:rPr>
      </w:pPr>
      <w:r w:rsidRPr="008E6A53">
        <w:rPr>
          <w:rFonts w:ascii="Times New Roman" w:hAnsi="Times New Roman" w:cs="Times New Roman"/>
          <w:sz w:val="26"/>
          <w:szCs w:val="26"/>
        </w:rPr>
        <w:t xml:space="preserve">- </w:t>
      </w:r>
      <w:proofErr w:type="gramStart"/>
      <w:r w:rsidRPr="008E6A53">
        <w:rPr>
          <w:rFonts w:ascii="Times New Roman" w:hAnsi="Times New Roman" w:cs="Times New Roman"/>
          <w:sz w:val="26"/>
          <w:szCs w:val="26"/>
        </w:rPr>
        <w:t>ăn</w:t>
      </w:r>
      <w:proofErr w:type="gramEnd"/>
      <w:r w:rsidRPr="008E6A53">
        <w:rPr>
          <w:rFonts w:ascii="Times New Roman" w:hAnsi="Times New Roman" w:cs="Times New Roman"/>
          <w:sz w:val="26"/>
          <w:szCs w:val="26"/>
        </w:rPr>
        <w:t xml:space="preserve"> mặc sạch sẽ, lịch sự khi ra đường.</w:t>
      </w:r>
    </w:p>
    <w:p w:rsidR="00262D92" w:rsidRPr="008E6A53" w:rsidRDefault="00262D92" w:rsidP="00EA2AA8">
      <w:pPr>
        <w:spacing w:line="288" w:lineRule="auto"/>
        <w:jc w:val="both"/>
        <w:rPr>
          <w:rFonts w:ascii="Times New Roman" w:hAnsi="Times New Roman" w:cs="Times New Roman"/>
          <w:sz w:val="26"/>
          <w:szCs w:val="26"/>
        </w:rPr>
      </w:pPr>
      <w:r w:rsidRPr="008E6A53">
        <w:rPr>
          <w:rFonts w:ascii="Times New Roman" w:hAnsi="Times New Roman" w:cs="Times New Roman"/>
          <w:sz w:val="26"/>
          <w:szCs w:val="26"/>
        </w:rPr>
        <w:t>- Nhà ở</w:t>
      </w:r>
      <w:proofErr w:type="gramStart"/>
      <w:r w:rsidRPr="008E6A53">
        <w:rPr>
          <w:rFonts w:ascii="Times New Roman" w:hAnsi="Times New Roman" w:cs="Times New Roman"/>
          <w:sz w:val="26"/>
          <w:szCs w:val="26"/>
        </w:rPr>
        <w:t>,nơi</w:t>
      </w:r>
      <w:proofErr w:type="gramEnd"/>
      <w:r w:rsidRPr="008E6A53">
        <w:rPr>
          <w:rFonts w:ascii="Times New Roman" w:hAnsi="Times New Roman" w:cs="Times New Roman"/>
          <w:sz w:val="26"/>
          <w:szCs w:val="26"/>
        </w:rPr>
        <w:t xml:space="preserve"> làm việc, nhà vệ sinh ngăn nắp, gọn gàng, sạch đẹp.</w:t>
      </w:r>
    </w:p>
    <w:p w:rsidR="00262D92" w:rsidRPr="008E6A53" w:rsidRDefault="00262D92" w:rsidP="00EA2AA8">
      <w:pPr>
        <w:spacing w:line="288" w:lineRule="auto"/>
        <w:jc w:val="both"/>
        <w:rPr>
          <w:rFonts w:ascii="Times New Roman" w:hAnsi="Times New Roman" w:cs="Times New Roman"/>
          <w:sz w:val="26"/>
          <w:szCs w:val="26"/>
        </w:rPr>
      </w:pPr>
      <w:r w:rsidRPr="008E6A53">
        <w:rPr>
          <w:rFonts w:ascii="Times New Roman" w:hAnsi="Times New Roman" w:cs="Times New Roman"/>
          <w:sz w:val="26"/>
          <w:szCs w:val="26"/>
        </w:rPr>
        <w:t xml:space="preserve">- Bảo vệ cây xanh nơi công cộng và khuyến khích mọi nhà, mọi cơ quan trồng cây xanh, xây dựng vườn hoa, cây cảnh. </w:t>
      </w:r>
    </w:p>
    <w:p w:rsidR="00262D92" w:rsidRPr="008E6A53" w:rsidRDefault="00262D92" w:rsidP="00EA2AA8">
      <w:pPr>
        <w:spacing w:line="288" w:lineRule="auto"/>
        <w:jc w:val="both"/>
        <w:rPr>
          <w:rFonts w:ascii="Times New Roman" w:hAnsi="Times New Roman" w:cs="Times New Roman"/>
          <w:sz w:val="26"/>
          <w:szCs w:val="26"/>
        </w:rPr>
      </w:pPr>
      <w:r w:rsidRPr="008E6A53">
        <w:rPr>
          <w:rFonts w:ascii="Times New Roman" w:hAnsi="Times New Roman" w:cs="Times New Roman"/>
          <w:sz w:val="26"/>
          <w:szCs w:val="26"/>
        </w:rPr>
        <w:t>- Bảo vệ các di tích lịch sử - văn hoá, di tích cách mạng, các khu bảo tồn thiên nhiên.</w:t>
      </w:r>
    </w:p>
    <w:p w:rsidR="00262D92" w:rsidRPr="008E6A53" w:rsidRDefault="00262D92" w:rsidP="00EA2AA8">
      <w:pPr>
        <w:spacing w:line="288" w:lineRule="auto"/>
        <w:jc w:val="both"/>
        <w:rPr>
          <w:rFonts w:ascii="Times New Roman" w:hAnsi="Times New Roman" w:cs="Times New Roman"/>
          <w:sz w:val="26"/>
          <w:szCs w:val="26"/>
        </w:rPr>
      </w:pPr>
      <w:r w:rsidRPr="008E6A53">
        <w:rPr>
          <w:rFonts w:ascii="Times New Roman" w:hAnsi="Times New Roman" w:cs="Times New Roman"/>
          <w:sz w:val="26"/>
          <w:szCs w:val="26"/>
        </w:rPr>
        <w:t xml:space="preserve">- Không lưu hành văn hoá phẩm có nội dung độc hại </w:t>
      </w:r>
    </w:p>
    <w:p w:rsidR="00262D92" w:rsidRPr="008E6A53" w:rsidRDefault="00262D92" w:rsidP="00EA2AA8">
      <w:pPr>
        <w:spacing w:line="288" w:lineRule="auto"/>
        <w:jc w:val="both"/>
        <w:rPr>
          <w:rFonts w:ascii="Times New Roman" w:hAnsi="Times New Roman" w:cs="Times New Roman"/>
          <w:sz w:val="26"/>
          <w:szCs w:val="26"/>
        </w:rPr>
      </w:pPr>
      <w:r w:rsidRPr="008E6A53">
        <w:rPr>
          <w:rFonts w:ascii="Times New Roman" w:hAnsi="Times New Roman" w:cs="Times New Roman"/>
          <w:sz w:val="26"/>
          <w:szCs w:val="26"/>
        </w:rPr>
        <w:t xml:space="preserve">- Tích cực phòng chống các tệ nạn mại dâm, nghiện hút, cờ bạc, tham nhũng. </w:t>
      </w:r>
    </w:p>
    <w:p w:rsidR="00262D92" w:rsidRPr="008E6A53" w:rsidRDefault="00262D92" w:rsidP="00EA2AA8">
      <w:pPr>
        <w:spacing w:line="288" w:lineRule="auto"/>
        <w:jc w:val="both"/>
        <w:rPr>
          <w:rFonts w:ascii="Times New Roman" w:hAnsi="Times New Roman" w:cs="Times New Roman"/>
          <w:sz w:val="26"/>
          <w:szCs w:val="26"/>
        </w:rPr>
      </w:pPr>
      <w:r w:rsidRPr="008E6A53">
        <w:rPr>
          <w:rFonts w:ascii="Times New Roman" w:hAnsi="Times New Roman" w:cs="Times New Roman"/>
          <w:sz w:val="26"/>
          <w:szCs w:val="26"/>
        </w:rPr>
        <w:t xml:space="preserve">- Ngăn chặn tệ trộm cắp, cháy, nổ, </w:t>
      </w:r>
      <w:proofErr w:type="gramStart"/>
      <w:r w:rsidRPr="008E6A53">
        <w:rPr>
          <w:rFonts w:ascii="Times New Roman" w:hAnsi="Times New Roman" w:cs="Times New Roman"/>
          <w:sz w:val="26"/>
          <w:szCs w:val="26"/>
        </w:rPr>
        <w:t>tai</w:t>
      </w:r>
      <w:proofErr w:type="gramEnd"/>
      <w:r w:rsidRPr="008E6A53">
        <w:rPr>
          <w:rFonts w:ascii="Times New Roman" w:hAnsi="Times New Roman" w:cs="Times New Roman"/>
          <w:sz w:val="26"/>
          <w:szCs w:val="26"/>
        </w:rPr>
        <w:t xml:space="preserve"> nạn giao thông.</w:t>
      </w:r>
    </w:p>
    <w:p w:rsidR="00262D92" w:rsidRPr="008E6A53" w:rsidRDefault="00262D92" w:rsidP="00EA2AA8">
      <w:pPr>
        <w:spacing w:line="288" w:lineRule="auto"/>
        <w:jc w:val="both"/>
        <w:rPr>
          <w:rFonts w:ascii="Times New Roman" w:hAnsi="Times New Roman" w:cs="Times New Roman"/>
          <w:sz w:val="26"/>
          <w:szCs w:val="26"/>
        </w:rPr>
      </w:pPr>
      <w:r w:rsidRPr="008E6A53">
        <w:rPr>
          <w:rFonts w:ascii="Times New Roman" w:hAnsi="Times New Roman" w:cs="Times New Roman"/>
          <w:sz w:val="26"/>
          <w:szCs w:val="26"/>
        </w:rPr>
        <w:t>5. Xây dựng các thiết chế văn hoá - thể thao và nâng cao chất lượng các hoạt động văn hoá - thể thao cơ sở.</w:t>
      </w:r>
    </w:p>
    <w:p w:rsidR="00262D92" w:rsidRPr="008E6A53" w:rsidRDefault="00262D92" w:rsidP="00EA2AA8">
      <w:pPr>
        <w:spacing w:line="288" w:lineRule="auto"/>
        <w:jc w:val="both"/>
        <w:rPr>
          <w:rFonts w:ascii="Times New Roman" w:hAnsi="Times New Roman" w:cs="Times New Roman"/>
          <w:sz w:val="26"/>
          <w:szCs w:val="26"/>
        </w:rPr>
      </w:pPr>
      <w:r w:rsidRPr="008E6A53">
        <w:rPr>
          <w:rFonts w:ascii="Times New Roman" w:hAnsi="Times New Roman" w:cs="Times New Roman"/>
          <w:sz w:val="26"/>
          <w:szCs w:val="26"/>
        </w:rPr>
        <w:t>Các thiết chế văn hoá - thể thao gồm Nhà văn hoá, Trung tâm thể dục thể thao,các loại hình Câu lạc bộ Văn hoá nghệ thuật, các đội văn nghệ, đội thông tin lưu động, công viên, khu vui chơi giải trí, phòng đọc sách báo, phòng thể dục thể hình, điểm bưu điện văn hoá xã... đã và đang đáp ứng nhu cầu sáng tạo, hưởng thụ văn hoá, nâng cao chất lượng cuộc sống, góp phần giáo dục tư tưởng, đạo đức, lối sống của con người. Do vậy, các đơn vị, tập thể, khu dân cư, làng, xã, cần:</w:t>
      </w:r>
    </w:p>
    <w:p w:rsidR="00262D92" w:rsidRPr="008E6A53" w:rsidRDefault="00262D92" w:rsidP="00EA2AA8">
      <w:pPr>
        <w:spacing w:line="288" w:lineRule="auto"/>
        <w:jc w:val="both"/>
        <w:rPr>
          <w:rFonts w:ascii="Times New Roman" w:hAnsi="Times New Roman" w:cs="Times New Roman"/>
          <w:sz w:val="26"/>
          <w:szCs w:val="26"/>
        </w:rPr>
      </w:pPr>
      <w:r w:rsidRPr="008E6A53">
        <w:rPr>
          <w:rFonts w:ascii="Times New Roman" w:hAnsi="Times New Roman" w:cs="Times New Roman"/>
          <w:sz w:val="26"/>
          <w:szCs w:val="26"/>
        </w:rPr>
        <w:t>- Quy hoạch có địa điểm để tổ chức các sinh hoạt văn hoá, thể thao.</w:t>
      </w:r>
    </w:p>
    <w:p w:rsidR="00262D92" w:rsidRPr="008E6A53" w:rsidRDefault="00262D92" w:rsidP="00EA2AA8">
      <w:pPr>
        <w:spacing w:line="288" w:lineRule="auto"/>
        <w:jc w:val="both"/>
        <w:rPr>
          <w:rFonts w:ascii="Times New Roman" w:hAnsi="Times New Roman" w:cs="Times New Roman"/>
          <w:sz w:val="26"/>
          <w:szCs w:val="26"/>
        </w:rPr>
      </w:pPr>
      <w:r w:rsidRPr="008E6A53">
        <w:rPr>
          <w:rFonts w:ascii="Times New Roman" w:hAnsi="Times New Roman" w:cs="Times New Roman"/>
          <w:sz w:val="26"/>
          <w:szCs w:val="26"/>
        </w:rPr>
        <w:t>- Hàng năm, xác định chỉ tiêu phát triển văn hoá - thể thao</w:t>
      </w:r>
      <w:proofErr w:type="gramStart"/>
      <w:r w:rsidRPr="008E6A53">
        <w:rPr>
          <w:rFonts w:ascii="Times New Roman" w:hAnsi="Times New Roman" w:cs="Times New Roman"/>
          <w:sz w:val="26"/>
          <w:szCs w:val="26"/>
        </w:rPr>
        <w:t>,tăng</w:t>
      </w:r>
      <w:proofErr w:type="gramEnd"/>
      <w:r w:rsidRPr="008E6A53">
        <w:rPr>
          <w:rFonts w:ascii="Times New Roman" w:hAnsi="Times New Roman" w:cs="Times New Roman"/>
          <w:sz w:val="26"/>
          <w:szCs w:val="26"/>
        </w:rPr>
        <w:t xml:space="preserve"> cường cơ sở vật chất và đào tạo cán bộ cho văn hoá - thể thao.</w:t>
      </w:r>
    </w:p>
    <w:p w:rsidR="00262D92" w:rsidRPr="008E6A53" w:rsidRDefault="00262D92" w:rsidP="00EA2AA8">
      <w:pPr>
        <w:spacing w:line="288" w:lineRule="auto"/>
        <w:jc w:val="both"/>
        <w:rPr>
          <w:rFonts w:ascii="Times New Roman" w:hAnsi="Times New Roman" w:cs="Times New Roman"/>
          <w:sz w:val="26"/>
          <w:szCs w:val="26"/>
        </w:rPr>
      </w:pPr>
      <w:r w:rsidRPr="008E6A53">
        <w:rPr>
          <w:rFonts w:ascii="Times New Roman" w:hAnsi="Times New Roman" w:cs="Times New Roman"/>
          <w:sz w:val="26"/>
          <w:szCs w:val="26"/>
        </w:rPr>
        <w:t xml:space="preserve">- Xác định mức đầu tư kinh phí cho các thiết chế văn hoá - thể thao hiện có </w:t>
      </w:r>
    </w:p>
    <w:p w:rsidR="00262D92" w:rsidRPr="008E6A53" w:rsidRDefault="00262D92" w:rsidP="00EA2AA8">
      <w:pPr>
        <w:spacing w:line="288" w:lineRule="auto"/>
        <w:jc w:val="both"/>
        <w:rPr>
          <w:rFonts w:ascii="Times New Roman" w:hAnsi="Times New Roman" w:cs="Times New Roman"/>
          <w:sz w:val="26"/>
          <w:szCs w:val="26"/>
        </w:rPr>
      </w:pPr>
      <w:r w:rsidRPr="008E6A53">
        <w:rPr>
          <w:rFonts w:ascii="Times New Roman" w:hAnsi="Times New Roman" w:cs="Times New Roman"/>
          <w:sz w:val="26"/>
          <w:szCs w:val="26"/>
        </w:rPr>
        <w:t xml:space="preserve">- Xây dựng quỹ xây dựng đời sống văn hoá </w:t>
      </w:r>
    </w:p>
    <w:p w:rsidR="00262D92" w:rsidRPr="008E6A53" w:rsidRDefault="00262D92" w:rsidP="00EA2AA8">
      <w:pPr>
        <w:spacing w:line="288" w:lineRule="auto"/>
        <w:jc w:val="both"/>
        <w:rPr>
          <w:rFonts w:ascii="Times New Roman" w:hAnsi="Times New Roman" w:cs="Times New Roman"/>
          <w:sz w:val="26"/>
          <w:szCs w:val="26"/>
        </w:rPr>
      </w:pPr>
      <w:r w:rsidRPr="008E6A53">
        <w:rPr>
          <w:rFonts w:ascii="Times New Roman" w:hAnsi="Times New Roman" w:cs="Times New Roman"/>
          <w:sz w:val="26"/>
          <w:szCs w:val="26"/>
        </w:rPr>
        <w:t>- Tổ chức các hoạt động giao lưu, sáng tạo, hưởng thụ văn hoá</w:t>
      </w:r>
    </w:p>
    <w:p w:rsidR="00262D92" w:rsidRPr="008E6A53" w:rsidRDefault="00262D92" w:rsidP="00EA2AA8">
      <w:pPr>
        <w:spacing w:line="288" w:lineRule="auto"/>
        <w:jc w:val="both"/>
        <w:rPr>
          <w:rFonts w:ascii="Times New Roman" w:hAnsi="Times New Roman" w:cs="Times New Roman"/>
          <w:sz w:val="26"/>
          <w:szCs w:val="26"/>
        </w:rPr>
      </w:pPr>
      <w:r w:rsidRPr="008E6A53">
        <w:rPr>
          <w:rFonts w:ascii="Times New Roman" w:hAnsi="Times New Roman" w:cs="Times New Roman"/>
          <w:b/>
          <w:bCs/>
          <w:sz w:val="26"/>
          <w:szCs w:val="26"/>
          <w:u w:val="single"/>
        </w:rPr>
        <w:t>Anh chị hãy nhận xét việc vận dụng các nội dung trên trong thực tế ở cơ sở</w:t>
      </w:r>
      <w:r w:rsidRPr="008E6A53">
        <w:rPr>
          <w:rFonts w:ascii="Times New Roman" w:hAnsi="Times New Roman" w:cs="Times New Roman"/>
          <w:b/>
          <w:bCs/>
          <w:sz w:val="26"/>
          <w:szCs w:val="26"/>
        </w:rPr>
        <w:t xml:space="preserve">: </w:t>
      </w:r>
    </w:p>
    <w:p w:rsidR="00262D92" w:rsidRPr="008E6A53" w:rsidRDefault="00262D92" w:rsidP="00EA2AA8">
      <w:pPr>
        <w:spacing w:line="288" w:lineRule="auto"/>
        <w:jc w:val="both"/>
        <w:rPr>
          <w:rFonts w:ascii="Times New Roman" w:hAnsi="Times New Roman" w:cs="Times New Roman"/>
          <w:b/>
          <w:bCs/>
          <w:sz w:val="26"/>
          <w:szCs w:val="26"/>
          <w:u w:val="single"/>
        </w:rPr>
      </w:pPr>
      <w:r w:rsidRPr="008E6A53">
        <w:rPr>
          <w:rFonts w:ascii="Times New Roman" w:hAnsi="Times New Roman" w:cs="Times New Roman"/>
          <w:b/>
          <w:bCs/>
          <w:sz w:val="26"/>
          <w:szCs w:val="26"/>
          <w:u w:val="single"/>
        </w:rPr>
        <w:t>Đề xuất các biện pháp nâng cao hiệu quả thực hiện phong trào:</w:t>
      </w:r>
    </w:p>
    <w:p w:rsidR="00262D92" w:rsidRPr="008E6A53" w:rsidRDefault="00262D92" w:rsidP="00EA2AA8">
      <w:pPr>
        <w:pStyle w:val="ListParagraph"/>
        <w:numPr>
          <w:ilvl w:val="0"/>
          <w:numId w:val="15"/>
        </w:numPr>
        <w:tabs>
          <w:tab w:val="left" w:pos="284"/>
        </w:tabs>
        <w:spacing w:line="288" w:lineRule="auto"/>
        <w:ind w:left="0" w:firstLine="0"/>
        <w:jc w:val="both"/>
        <w:rPr>
          <w:rFonts w:ascii="Times New Roman" w:hAnsi="Times New Roman" w:cs="Times New Roman"/>
          <w:sz w:val="26"/>
          <w:szCs w:val="26"/>
        </w:rPr>
      </w:pPr>
      <w:r w:rsidRPr="008E6A53">
        <w:rPr>
          <w:rFonts w:ascii="Times New Roman" w:hAnsi="Times New Roman" w:cs="Times New Roman"/>
          <w:sz w:val="26"/>
          <w:szCs w:val="26"/>
        </w:rPr>
        <w:t>Củng cố, nâng cao nhận thức của các cấp Uỷ đảng, chính quyền, các ban ngành đoàn thể và các tầng lớp nhân dân về vai trò, ý nghĩa của phong trào.</w:t>
      </w:r>
    </w:p>
    <w:p w:rsidR="00262D92" w:rsidRPr="008E6A53" w:rsidRDefault="00262D92" w:rsidP="00EA2AA8">
      <w:pPr>
        <w:pStyle w:val="ListParagraph"/>
        <w:numPr>
          <w:ilvl w:val="0"/>
          <w:numId w:val="15"/>
        </w:numPr>
        <w:tabs>
          <w:tab w:val="left" w:pos="284"/>
        </w:tabs>
        <w:spacing w:line="288" w:lineRule="auto"/>
        <w:ind w:left="0" w:firstLine="0"/>
        <w:jc w:val="both"/>
        <w:rPr>
          <w:rFonts w:ascii="Times New Roman" w:hAnsi="Times New Roman" w:cs="Times New Roman"/>
          <w:sz w:val="26"/>
          <w:szCs w:val="26"/>
        </w:rPr>
      </w:pPr>
      <w:r w:rsidRPr="008E6A53">
        <w:rPr>
          <w:rFonts w:ascii="Times New Roman" w:hAnsi="Times New Roman" w:cs="Times New Roman"/>
          <w:sz w:val="26"/>
          <w:szCs w:val="26"/>
        </w:rPr>
        <w:t>Đẩy mạnh công tác tuyên truyền, vận động quần chúng nhân dân tự giác tích cực tham gia hưởng ứng; Tăng cường công tác chỉ đạo của các cấp các ngành, đoàn thể, phối hợp đồng bộ,  chặt chẽ trong chỉ đạo. Triển khai kịp thời các văn bản của Đảng, nhà nước, tỉnh, huyện.</w:t>
      </w:r>
    </w:p>
    <w:p w:rsidR="00262D92" w:rsidRPr="008E6A53" w:rsidRDefault="00262D92" w:rsidP="00EA2AA8">
      <w:pPr>
        <w:pStyle w:val="ListParagraph"/>
        <w:numPr>
          <w:ilvl w:val="0"/>
          <w:numId w:val="15"/>
        </w:numPr>
        <w:tabs>
          <w:tab w:val="left" w:pos="284"/>
        </w:tabs>
        <w:spacing w:line="288" w:lineRule="auto"/>
        <w:ind w:left="0" w:firstLine="0"/>
        <w:jc w:val="both"/>
        <w:rPr>
          <w:rFonts w:ascii="Times New Roman" w:hAnsi="Times New Roman" w:cs="Times New Roman"/>
          <w:sz w:val="26"/>
          <w:szCs w:val="26"/>
        </w:rPr>
      </w:pPr>
      <w:r w:rsidRPr="008E6A53">
        <w:rPr>
          <w:rFonts w:ascii="Times New Roman" w:hAnsi="Times New Roman" w:cs="Times New Roman"/>
          <w:sz w:val="26"/>
          <w:szCs w:val="26"/>
        </w:rPr>
        <w:lastRenderedPageBreak/>
        <w:t xml:space="preserve">Kiện toàn và nâng cao hiệu quả của Ban Chỉ đạo các cấp, tăng cường công tác đánh giá </w:t>
      </w:r>
      <w:proofErr w:type="gramStart"/>
      <w:r w:rsidRPr="008E6A53">
        <w:rPr>
          <w:rFonts w:ascii="Times New Roman" w:hAnsi="Times New Roman" w:cs="Times New Roman"/>
          <w:sz w:val="26"/>
          <w:szCs w:val="26"/>
        </w:rPr>
        <w:t>theo</w:t>
      </w:r>
      <w:proofErr w:type="gramEnd"/>
      <w:r w:rsidRPr="008E6A53">
        <w:rPr>
          <w:rFonts w:ascii="Times New Roman" w:hAnsi="Times New Roman" w:cs="Times New Roman"/>
          <w:sz w:val="26"/>
          <w:szCs w:val="26"/>
        </w:rPr>
        <w:t xml:space="preserve"> định kỳ, tổ chức sơ, tổng kết đúc rút kinh nghiệm, khen thưởng kịp thời những tập thể, </w:t>
      </w:r>
      <w:r w:rsidRPr="008E6A53">
        <w:rPr>
          <w:rFonts w:ascii="Times New Roman" w:hAnsi="Times New Roman" w:cs="Times New Roman"/>
          <w:spacing w:val="-20"/>
          <w:sz w:val="26"/>
          <w:szCs w:val="26"/>
        </w:rPr>
        <w:t xml:space="preserve">cá </w:t>
      </w:r>
      <w:r w:rsidRPr="008E6A53">
        <w:rPr>
          <w:rFonts w:ascii="Times New Roman" w:hAnsi="Times New Roman" w:cs="Times New Roman"/>
          <w:sz w:val="26"/>
          <w:szCs w:val="26"/>
        </w:rPr>
        <w:t>nhân có thành tích xuất sắc trong thực hiện phong trào.</w:t>
      </w:r>
    </w:p>
    <w:p w:rsidR="00262D92" w:rsidRPr="008E6A53" w:rsidRDefault="00262D92" w:rsidP="00EA2AA8">
      <w:pPr>
        <w:pStyle w:val="ListParagraph"/>
        <w:numPr>
          <w:ilvl w:val="0"/>
          <w:numId w:val="15"/>
        </w:numPr>
        <w:tabs>
          <w:tab w:val="left" w:pos="284"/>
        </w:tabs>
        <w:spacing w:line="288" w:lineRule="auto"/>
        <w:ind w:left="0" w:firstLine="0"/>
        <w:jc w:val="both"/>
        <w:rPr>
          <w:rFonts w:ascii="Times New Roman" w:hAnsi="Times New Roman" w:cs="Times New Roman"/>
          <w:sz w:val="26"/>
          <w:szCs w:val="26"/>
        </w:rPr>
      </w:pPr>
      <w:r w:rsidRPr="008E6A53">
        <w:rPr>
          <w:rFonts w:ascii="Times New Roman" w:hAnsi="Times New Roman" w:cs="Times New Roman"/>
          <w:sz w:val="26"/>
          <w:szCs w:val="26"/>
        </w:rPr>
        <w:t>Đẩy mạnh công tác xã hội hoá các hoạt động văn hoá, thông tin, thể dục thể thao, y tế và giáo dục. Tập trung hướng mạnh về cơ sở.</w:t>
      </w:r>
    </w:p>
    <w:p w:rsidR="00262D92" w:rsidRPr="008E6A53" w:rsidRDefault="00262D92" w:rsidP="00EA2AA8">
      <w:pPr>
        <w:spacing w:line="288" w:lineRule="auto"/>
        <w:jc w:val="both"/>
        <w:rPr>
          <w:rFonts w:ascii="Times New Roman" w:hAnsi="Times New Roman" w:cs="Times New Roman"/>
          <w:b/>
          <w:bCs/>
          <w:sz w:val="26"/>
          <w:szCs w:val="26"/>
        </w:rPr>
      </w:pPr>
      <w:r w:rsidRPr="008E6A53">
        <w:rPr>
          <w:rFonts w:ascii="Times New Roman" w:hAnsi="Times New Roman" w:cs="Times New Roman"/>
          <w:b/>
          <w:bCs/>
          <w:sz w:val="26"/>
          <w:szCs w:val="26"/>
          <w:u w:val="single"/>
        </w:rPr>
        <w:t>Câu 6</w:t>
      </w:r>
      <w:r w:rsidRPr="008E6A53">
        <w:rPr>
          <w:rFonts w:ascii="Times New Roman" w:hAnsi="Times New Roman" w:cs="Times New Roman"/>
          <w:b/>
          <w:bCs/>
          <w:sz w:val="26"/>
          <w:szCs w:val="26"/>
        </w:rPr>
        <w:t>: Trình bày nội dung quản lý nhà nước về giáo dục, liên hệ thực tế?</w:t>
      </w:r>
    </w:p>
    <w:p w:rsidR="00262D92" w:rsidRPr="008E6A53" w:rsidRDefault="00262D92" w:rsidP="00EA2AA8">
      <w:pPr>
        <w:spacing w:line="288" w:lineRule="auto"/>
        <w:ind w:firstLine="426"/>
        <w:jc w:val="both"/>
        <w:rPr>
          <w:rFonts w:ascii="Times New Roman" w:hAnsi="Times New Roman" w:cs="Times New Roman"/>
          <w:sz w:val="26"/>
          <w:szCs w:val="26"/>
        </w:rPr>
      </w:pPr>
      <w:r w:rsidRPr="008E6A53">
        <w:rPr>
          <w:rFonts w:ascii="Times New Roman" w:hAnsi="Times New Roman" w:cs="Times New Roman"/>
          <w:b/>
          <w:bCs/>
          <w:sz w:val="26"/>
          <w:szCs w:val="26"/>
        </w:rPr>
        <w:t>Giáo dục</w:t>
      </w:r>
      <w:r w:rsidRPr="008E6A53">
        <w:rPr>
          <w:rFonts w:ascii="Times New Roman" w:hAnsi="Times New Roman" w:cs="Times New Roman"/>
          <w:sz w:val="26"/>
          <w:szCs w:val="26"/>
        </w:rPr>
        <w:t xml:space="preserve"> là quá trình hoạt động có ý thức, có mục đích, có kế hoạch, có tổ chức nhằm bồi dưỡng cho người ta; những phẩm chất đạo đức, </w:t>
      </w:r>
      <w:proofErr w:type="gramStart"/>
      <w:r w:rsidRPr="008E6A53">
        <w:rPr>
          <w:rFonts w:ascii="Times New Roman" w:hAnsi="Times New Roman" w:cs="Times New Roman"/>
          <w:sz w:val="26"/>
          <w:szCs w:val="26"/>
        </w:rPr>
        <w:t>những  tri</w:t>
      </w:r>
      <w:proofErr w:type="gramEnd"/>
      <w:r w:rsidRPr="008E6A53">
        <w:rPr>
          <w:rFonts w:ascii="Times New Roman" w:hAnsi="Times New Roman" w:cs="Times New Roman"/>
          <w:sz w:val="26"/>
          <w:szCs w:val="26"/>
        </w:rPr>
        <w:t xml:space="preserve"> thức cần thiết để họ có khả năng tham gia mọi mặt của đời sống hộ tịch.</w:t>
      </w:r>
    </w:p>
    <w:p w:rsidR="00262D92" w:rsidRPr="008E6A53" w:rsidRDefault="00262D92" w:rsidP="00EA2AA8">
      <w:pPr>
        <w:spacing w:line="288" w:lineRule="auto"/>
        <w:ind w:firstLine="426"/>
        <w:jc w:val="both"/>
        <w:rPr>
          <w:rFonts w:ascii="Times New Roman" w:hAnsi="Times New Roman" w:cs="Times New Roman"/>
          <w:sz w:val="26"/>
          <w:szCs w:val="26"/>
        </w:rPr>
      </w:pPr>
      <w:r w:rsidRPr="008E6A53">
        <w:rPr>
          <w:rFonts w:ascii="Times New Roman" w:hAnsi="Times New Roman" w:cs="Times New Roman"/>
          <w:b/>
          <w:bCs/>
          <w:sz w:val="26"/>
          <w:szCs w:val="26"/>
        </w:rPr>
        <w:t>Giáo dục</w:t>
      </w:r>
      <w:r w:rsidRPr="008E6A53">
        <w:rPr>
          <w:rFonts w:ascii="Times New Roman" w:hAnsi="Times New Roman" w:cs="Times New Roman"/>
          <w:sz w:val="26"/>
          <w:szCs w:val="26"/>
        </w:rPr>
        <w:t xml:space="preserve"> là việc cung cấp kiến thức nhằm phát triển trí tuệ nâng cao nhận thức, bồi dưỡng tình cả, rèn luyện kỹ năng để con người vận dụng trong cuộc sống và </w:t>
      </w:r>
      <w:proofErr w:type="gramStart"/>
      <w:r w:rsidRPr="008E6A53">
        <w:rPr>
          <w:rFonts w:ascii="Times New Roman" w:hAnsi="Times New Roman" w:cs="Times New Roman"/>
          <w:sz w:val="26"/>
          <w:szCs w:val="26"/>
        </w:rPr>
        <w:t>lao</w:t>
      </w:r>
      <w:proofErr w:type="gramEnd"/>
      <w:r w:rsidRPr="008E6A53">
        <w:rPr>
          <w:rFonts w:ascii="Times New Roman" w:hAnsi="Times New Roman" w:cs="Times New Roman"/>
          <w:sz w:val="26"/>
          <w:szCs w:val="26"/>
        </w:rPr>
        <w:t xml:space="preserve"> động.</w:t>
      </w:r>
    </w:p>
    <w:p w:rsidR="00262D92" w:rsidRPr="008E6A53" w:rsidRDefault="00262D92" w:rsidP="00EA2AA8">
      <w:pPr>
        <w:spacing w:line="288" w:lineRule="auto"/>
        <w:jc w:val="both"/>
        <w:rPr>
          <w:rFonts w:ascii="Times New Roman" w:hAnsi="Times New Roman" w:cs="Times New Roman"/>
          <w:b/>
          <w:bCs/>
          <w:sz w:val="26"/>
          <w:szCs w:val="26"/>
          <w:u w:val="single"/>
        </w:rPr>
      </w:pPr>
      <w:r w:rsidRPr="008E6A53">
        <w:rPr>
          <w:rFonts w:ascii="Times New Roman" w:hAnsi="Times New Roman" w:cs="Times New Roman"/>
          <w:b/>
          <w:bCs/>
          <w:sz w:val="26"/>
          <w:szCs w:val="26"/>
          <w:u w:val="single"/>
        </w:rPr>
        <w:t>Nội dung quản lý nhà nước về giáo dục (SGK/294):</w:t>
      </w:r>
    </w:p>
    <w:p w:rsidR="00262D92" w:rsidRPr="008E6A53" w:rsidRDefault="00262D92" w:rsidP="00EA2AA8">
      <w:pPr>
        <w:pStyle w:val="ListParagraph"/>
        <w:numPr>
          <w:ilvl w:val="0"/>
          <w:numId w:val="2"/>
        </w:numPr>
        <w:tabs>
          <w:tab w:val="left" w:pos="426"/>
        </w:tabs>
        <w:spacing w:line="288" w:lineRule="auto"/>
        <w:ind w:left="0" w:firstLine="0"/>
        <w:jc w:val="both"/>
        <w:rPr>
          <w:rFonts w:ascii="Times New Roman" w:hAnsi="Times New Roman" w:cs="Times New Roman"/>
          <w:sz w:val="26"/>
          <w:szCs w:val="26"/>
        </w:rPr>
      </w:pPr>
      <w:r w:rsidRPr="008E6A53">
        <w:rPr>
          <w:rFonts w:ascii="Times New Roman" w:hAnsi="Times New Roman" w:cs="Times New Roman"/>
          <w:sz w:val="26"/>
          <w:szCs w:val="26"/>
        </w:rPr>
        <w:t>Ban hành và thực thi hệ thống văn bản quy phạm PL về giáo dục đào tạo.</w:t>
      </w:r>
    </w:p>
    <w:p w:rsidR="00262D92" w:rsidRPr="008E6A53" w:rsidRDefault="00262D92" w:rsidP="00EA2AA8">
      <w:pPr>
        <w:pStyle w:val="ListParagraph"/>
        <w:numPr>
          <w:ilvl w:val="0"/>
          <w:numId w:val="2"/>
        </w:numPr>
        <w:tabs>
          <w:tab w:val="left" w:pos="426"/>
        </w:tabs>
        <w:spacing w:line="288" w:lineRule="auto"/>
        <w:ind w:left="0" w:firstLine="0"/>
        <w:jc w:val="both"/>
        <w:rPr>
          <w:rFonts w:ascii="Times New Roman" w:hAnsi="Times New Roman" w:cs="Times New Roman"/>
          <w:sz w:val="26"/>
          <w:szCs w:val="26"/>
        </w:rPr>
      </w:pPr>
      <w:r w:rsidRPr="008E6A53">
        <w:rPr>
          <w:rFonts w:ascii="Times New Roman" w:hAnsi="Times New Roman" w:cs="Times New Roman"/>
          <w:sz w:val="26"/>
          <w:szCs w:val="26"/>
        </w:rPr>
        <w:t>Xây dựng và chỉ đạo thực hiện chiến lược, phát triển giáo dục đào tạo.</w:t>
      </w:r>
    </w:p>
    <w:p w:rsidR="00262D92" w:rsidRPr="008E6A53" w:rsidRDefault="00262D92" w:rsidP="00EA2AA8">
      <w:pPr>
        <w:pStyle w:val="ListParagraph"/>
        <w:numPr>
          <w:ilvl w:val="0"/>
          <w:numId w:val="2"/>
        </w:numPr>
        <w:tabs>
          <w:tab w:val="left" w:pos="426"/>
        </w:tabs>
        <w:spacing w:line="288" w:lineRule="auto"/>
        <w:ind w:left="0" w:firstLine="0"/>
        <w:jc w:val="both"/>
        <w:rPr>
          <w:rFonts w:ascii="Times New Roman" w:hAnsi="Times New Roman" w:cs="Times New Roman"/>
          <w:sz w:val="26"/>
          <w:szCs w:val="26"/>
        </w:rPr>
      </w:pPr>
      <w:r w:rsidRPr="008E6A53">
        <w:rPr>
          <w:rFonts w:ascii="Times New Roman" w:hAnsi="Times New Roman" w:cs="Times New Roman"/>
          <w:sz w:val="26"/>
          <w:szCs w:val="26"/>
        </w:rPr>
        <w:t>Hoạch định, tổ chức thực hiện chương trình, kế hoạch phát triển giáo dục và đào tạo.</w:t>
      </w:r>
    </w:p>
    <w:p w:rsidR="00262D92" w:rsidRPr="008E6A53" w:rsidRDefault="00262D92" w:rsidP="00EA2AA8">
      <w:pPr>
        <w:pStyle w:val="ListParagraph"/>
        <w:numPr>
          <w:ilvl w:val="0"/>
          <w:numId w:val="2"/>
        </w:numPr>
        <w:tabs>
          <w:tab w:val="left" w:pos="426"/>
        </w:tabs>
        <w:spacing w:line="288" w:lineRule="auto"/>
        <w:ind w:left="0" w:firstLine="0"/>
        <w:jc w:val="both"/>
        <w:rPr>
          <w:rFonts w:ascii="Times New Roman" w:hAnsi="Times New Roman" w:cs="Times New Roman"/>
          <w:sz w:val="26"/>
          <w:szCs w:val="26"/>
        </w:rPr>
      </w:pPr>
      <w:r w:rsidRPr="008E6A53">
        <w:rPr>
          <w:rFonts w:ascii="Times New Roman" w:hAnsi="Times New Roman" w:cs="Times New Roman"/>
          <w:sz w:val="26"/>
          <w:szCs w:val="26"/>
        </w:rPr>
        <w:t>Đầu tư cho giáo dục và đào tạo.</w:t>
      </w:r>
    </w:p>
    <w:p w:rsidR="00262D92" w:rsidRPr="008E6A53" w:rsidRDefault="00262D92" w:rsidP="00EA2AA8">
      <w:pPr>
        <w:pStyle w:val="ListParagraph"/>
        <w:numPr>
          <w:ilvl w:val="0"/>
          <w:numId w:val="2"/>
        </w:numPr>
        <w:tabs>
          <w:tab w:val="left" w:pos="426"/>
        </w:tabs>
        <w:spacing w:line="288" w:lineRule="auto"/>
        <w:ind w:left="0" w:firstLine="0"/>
        <w:jc w:val="both"/>
        <w:rPr>
          <w:rFonts w:ascii="Times New Roman" w:hAnsi="Times New Roman" w:cs="Times New Roman"/>
          <w:sz w:val="26"/>
          <w:szCs w:val="26"/>
        </w:rPr>
      </w:pPr>
      <w:r w:rsidRPr="008E6A53">
        <w:rPr>
          <w:rFonts w:ascii="Times New Roman" w:hAnsi="Times New Roman" w:cs="Times New Roman"/>
          <w:sz w:val="26"/>
          <w:szCs w:val="26"/>
        </w:rPr>
        <w:t>Phát triển và sử dụng hiệu quả nguồn nhân lực của giáo duc và đào tạo.</w:t>
      </w:r>
    </w:p>
    <w:p w:rsidR="00262D92" w:rsidRPr="008E6A53" w:rsidRDefault="00262D92" w:rsidP="00EA2AA8">
      <w:pPr>
        <w:pStyle w:val="ListParagraph"/>
        <w:numPr>
          <w:ilvl w:val="0"/>
          <w:numId w:val="2"/>
        </w:numPr>
        <w:tabs>
          <w:tab w:val="left" w:pos="426"/>
        </w:tabs>
        <w:spacing w:line="288" w:lineRule="auto"/>
        <w:ind w:left="0" w:firstLine="0"/>
        <w:jc w:val="both"/>
        <w:rPr>
          <w:rFonts w:ascii="Times New Roman" w:hAnsi="Times New Roman" w:cs="Times New Roman"/>
          <w:sz w:val="26"/>
          <w:szCs w:val="26"/>
        </w:rPr>
      </w:pPr>
      <w:r w:rsidRPr="008E6A53">
        <w:rPr>
          <w:rFonts w:ascii="Times New Roman" w:hAnsi="Times New Roman" w:cs="Times New Roman"/>
          <w:sz w:val="26"/>
          <w:szCs w:val="26"/>
        </w:rPr>
        <w:t>Tổ chức quản lý công tác nghiên cứu khoa học công nghệ trong giáo dục đào tạo.</w:t>
      </w:r>
    </w:p>
    <w:p w:rsidR="00262D92" w:rsidRPr="008E6A53" w:rsidRDefault="00262D92" w:rsidP="00EA2AA8">
      <w:pPr>
        <w:pStyle w:val="ListParagraph"/>
        <w:numPr>
          <w:ilvl w:val="0"/>
          <w:numId w:val="2"/>
        </w:numPr>
        <w:tabs>
          <w:tab w:val="left" w:pos="426"/>
        </w:tabs>
        <w:spacing w:line="288" w:lineRule="auto"/>
        <w:ind w:left="0" w:firstLine="0"/>
        <w:jc w:val="both"/>
        <w:rPr>
          <w:rFonts w:ascii="Times New Roman" w:hAnsi="Times New Roman" w:cs="Times New Roman"/>
          <w:sz w:val="26"/>
          <w:szCs w:val="26"/>
        </w:rPr>
      </w:pPr>
      <w:r w:rsidRPr="008E6A53">
        <w:rPr>
          <w:rFonts w:ascii="Times New Roman" w:hAnsi="Times New Roman" w:cs="Times New Roman"/>
          <w:sz w:val="26"/>
          <w:szCs w:val="26"/>
        </w:rPr>
        <w:t>Tổ chức quản lý công tác quan hệ quốc tế.</w:t>
      </w:r>
    </w:p>
    <w:p w:rsidR="00262D92" w:rsidRPr="008E6A53" w:rsidRDefault="00262D92" w:rsidP="00EA2AA8">
      <w:pPr>
        <w:pStyle w:val="ListParagraph"/>
        <w:numPr>
          <w:ilvl w:val="0"/>
          <w:numId w:val="2"/>
        </w:numPr>
        <w:tabs>
          <w:tab w:val="left" w:pos="426"/>
        </w:tabs>
        <w:spacing w:line="288" w:lineRule="auto"/>
        <w:ind w:left="0" w:firstLine="0"/>
        <w:jc w:val="both"/>
        <w:rPr>
          <w:rFonts w:ascii="Times New Roman" w:hAnsi="Times New Roman" w:cs="Times New Roman"/>
          <w:sz w:val="26"/>
          <w:szCs w:val="26"/>
        </w:rPr>
      </w:pPr>
      <w:r w:rsidRPr="008E6A53">
        <w:rPr>
          <w:rFonts w:ascii="Times New Roman" w:hAnsi="Times New Roman" w:cs="Times New Roman"/>
          <w:sz w:val="26"/>
          <w:szCs w:val="26"/>
        </w:rPr>
        <w:t xml:space="preserve">Quy định việc tặng các danh hiệu vinh dự cho những người có công </w:t>
      </w:r>
      <w:proofErr w:type="gramStart"/>
      <w:r w:rsidRPr="008E6A53">
        <w:rPr>
          <w:rFonts w:ascii="Times New Roman" w:hAnsi="Times New Roman" w:cs="Times New Roman"/>
          <w:sz w:val="26"/>
          <w:szCs w:val="26"/>
        </w:rPr>
        <w:t>lao</w:t>
      </w:r>
      <w:proofErr w:type="gramEnd"/>
      <w:r w:rsidRPr="008E6A53">
        <w:rPr>
          <w:rFonts w:ascii="Times New Roman" w:hAnsi="Times New Roman" w:cs="Times New Roman"/>
          <w:sz w:val="26"/>
          <w:szCs w:val="26"/>
        </w:rPr>
        <w:t>.</w:t>
      </w:r>
    </w:p>
    <w:p w:rsidR="00262D92" w:rsidRPr="008E6A53" w:rsidRDefault="00262D92" w:rsidP="00EA2AA8">
      <w:pPr>
        <w:pStyle w:val="ListParagraph"/>
        <w:numPr>
          <w:ilvl w:val="0"/>
          <w:numId w:val="2"/>
        </w:numPr>
        <w:tabs>
          <w:tab w:val="left" w:pos="426"/>
        </w:tabs>
        <w:spacing w:line="288" w:lineRule="auto"/>
        <w:ind w:left="0" w:firstLine="0"/>
        <w:jc w:val="both"/>
        <w:rPr>
          <w:rFonts w:ascii="Times New Roman" w:hAnsi="Times New Roman" w:cs="Times New Roman"/>
          <w:sz w:val="26"/>
          <w:szCs w:val="26"/>
        </w:rPr>
      </w:pPr>
      <w:r w:rsidRPr="008E6A53">
        <w:rPr>
          <w:rFonts w:ascii="Times New Roman" w:hAnsi="Times New Roman" w:cs="Times New Roman"/>
          <w:sz w:val="26"/>
          <w:szCs w:val="26"/>
        </w:rPr>
        <w:t xml:space="preserve">Kiểm tra, kiểm soát, giải quyết khiếu nại tố cáo và xử lý </w:t>
      </w:r>
      <w:proofErr w:type="gramStart"/>
      <w:r w:rsidRPr="008E6A53">
        <w:rPr>
          <w:rFonts w:ascii="Times New Roman" w:hAnsi="Times New Roman" w:cs="Times New Roman"/>
          <w:sz w:val="26"/>
          <w:szCs w:val="26"/>
        </w:rPr>
        <w:t>vi</w:t>
      </w:r>
      <w:proofErr w:type="gramEnd"/>
      <w:r w:rsidRPr="008E6A53">
        <w:rPr>
          <w:rFonts w:ascii="Times New Roman" w:hAnsi="Times New Roman" w:cs="Times New Roman"/>
          <w:sz w:val="26"/>
          <w:szCs w:val="26"/>
        </w:rPr>
        <w:t xml:space="preserve"> phạm.</w:t>
      </w:r>
    </w:p>
    <w:p w:rsidR="00262D92" w:rsidRPr="008E6A53" w:rsidRDefault="00262D92" w:rsidP="00EA2AA8">
      <w:pPr>
        <w:pStyle w:val="ListParagraph"/>
        <w:numPr>
          <w:ilvl w:val="0"/>
          <w:numId w:val="2"/>
        </w:numPr>
        <w:tabs>
          <w:tab w:val="left" w:pos="426"/>
        </w:tabs>
        <w:spacing w:line="288" w:lineRule="auto"/>
        <w:ind w:left="0" w:firstLine="0"/>
        <w:jc w:val="both"/>
        <w:rPr>
          <w:rFonts w:ascii="Times New Roman" w:hAnsi="Times New Roman" w:cs="Times New Roman"/>
          <w:sz w:val="26"/>
          <w:szCs w:val="26"/>
        </w:rPr>
      </w:pPr>
      <w:r w:rsidRPr="008E6A53">
        <w:rPr>
          <w:rFonts w:ascii="Times New Roman" w:hAnsi="Times New Roman" w:cs="Times New Roman"/>
          <w:sz w:val="26"/>
          <w:szCs w:val="26"/>
        </w:rPr>
        <w:t>Tổ chức bộ máy quản lý về giáo dục đào tạo, hoàn thiện cơ chế quản lý.</w:t>
      </w:r>
    </w:p>
    <w:p w:rsidR="00262D92" w:rsidRPr="008E6A53" w:rsidRDefault="00262D92" w:rsidP="00EA2AA8">
      <w:pPr>
        <w:spacing w:line="288" w:lineRule="auto"/>
        <w:jc w:val="both"/>
        <w:rPr>
          <w:rFonts w:ascii="Times New Roman" w:hAnsi="Times New Roman" w:cs="Times New Roman"/>
          <w:b/>
          <w:bCs/>
          <w:sz w:val="26"/>
          <w:szCs w:val="26"/>
          <w:u w:val="single"/>
        </w:rPr>
      </w:pPr>
      <w:r w:rsidRPr="008E6A53">
        <w:rPr>
          <w:rFonts w:ascii="Times New Roman" w:hAnsi="Times New Roman" w:cs="Times New Roman"/>
          <w:b/>
          <w:bCs/>
          <w:sz w:val="26"/>
          <w:szCs w:val="26"/>
          <w:u w:val="single"/>
        </w:rPr>
        <w:t>Nội dung quản lý nhà nước về giáo dục ở cơ sở: (SGK/295)</w:t>
      </w:r>
    </w:p>
    <w:p w:rsidR="00262D92" w:rsidRPr="008E6A53" w:rsidRDefault="00262D92" w:rsidP="00EA2AA8">
      <w:pPr>
        <w:pStyle w:val="ListParagraph"/>
        <w:numPr>
          <w:ilvl w:val="0"/>
          <w:numId w:val="2"/>
        </w:numPr>
        <w:tabs>
          <w:tab w:val="left" w:pos="426"/>
        </w:tabs>
        <w:spacing w:line="288" w:lineRule="auto"/>
        <w:ind w:left="0" w:firstLine="0"/>
        <w:jc w:val="both"/>
        <w:rPr>
          <w:rFonts w:ascii="Times New Roman" w:hAnsi="Times New Roman" w:cs="Times New Roman"/>
          <w:sz w:val="26"/>
          <w:szCs w:val="26"/>
        </w:rPr>
      </w:pPr>
      <w:r w:rsidRPr="008E6A53">
        <w:rPr>
          <w:rFonts w:ascii="Times New Roman" w:hAnsi="Times New Roman" w:cs="Times New Roman"/>
          <w:sz w:val="26"/>
          <w:szCs w:val="26"/>
        </w:rPr>
        <w:t>Triển khai kế hoạch phát triển sự nghiệp giáo dục ở địa phương.</w:t>
      </w:r>
    </w:p>
    <w:p w:rsidR="00262D92" w:rsidRPr="008E6A53" w:rsidRDefault="00262D92" w:rsidP="00EA2AA8">
      <w:pPr>
        <w:pStyle w:val="ListParagraph"/>
        <w:numPr>
          <w:ilvl w:val="0"/>
          <w:numId w:val="2"/>
        </w:numPr>
        <w:tabs>
          <w:tab w:val="left" w:pos="426"/>
        </w:tabs>
        <w:spacing w:line="288" w:lineRule="auto"/>
        <w:ind w:left="0" w:firstLine="0"/>
        <w:jc w:val="both"/>
        <w:rPr>
          <w:rFonts w:ascii="Times New Roman" w:hAnsi="Times New Roman" w:cs="Times New Roman"/>
          <w:sz w:val="26"/>
          <w:szCs w:val="26"/>
        </w:rPr>
      </w:pPr>
      <w:r w:rsidRPr="008E6A53">
        <w:rPr>
          <w:rFonts w:ascii="Times New Roman" w:hAnsi="Times New Roman" w:cs="Times New Roman"/>
          <w:sz w:val="26"/>
          <w:szCs w:val="26"/>
        </w:rPr>
        <w:t>Phối hợp với các trường học tổ chức đăng ký, huy động trẻ em vào lớp 1 đúng độ tuổi và hoàn thành chương trình giáo duc phổ cập.</w:t>
      </w:r>
    </w:p>
    <w:p w:rsidR="00262D92" w:rsidRPr="008E6A53" w:rsidRDefault="00262D92" w:rsidP="00EA2AA8">
      <w:pPr>
        <w:pStyle w:val="ListParagraph"/>
        <w:numPr>
          <w:ilvl w:val="0"/>
          <w:numId w:val="2"/>
        </w:numPr>
        <w:tabs>
          <w:tab w:val="left" w:pos="426"/>
        </w:tabs>
        <w:spacing w:line="288" w:lineRule="auto"/>
        <w:ind w:left="0" w:firstLine="0"/>
        <w:jc w:val="both"/>
        <w:rPr>
          <w:rFonts w:ascii="Times New Roman" w:hAnsi="Times New Roman" w:cs="Times New Roman"/>
          <w:sz w:val="26"/>
          <w:szCs w:val="26"/>
        </w:rPr>
      </w:pPr>
      <w:r w:rsidRPr="008E6A53">
        <w:rPr>
          <w:rFonts w:ascii="Times New Roman" w:hAnsi="Times New Roman" w:cs="Times New Roman"/>
          <w:sz w:val="26"/>
          <w:szCs w:val="26"/>
        </w:rPr>
        <w:t>Tổ chức xây dựng, quản lý, kiểm tra hoạt động của các cơ sở giáo dục mầm non và tiểu học trên địa bàn.</w:t>
      </w:r>
    </w:p>
    <w:p w:rsidR="00262D92" w:rsidRPr="008E6A53" w:rsidRDefault="00262D92" w:rsidP="00EA2AA8">
      <w:pPr>
        <w:pStyle w:val="ListParagraph"/>
        <w:numPr>
          <w:ilvl w:val="0"/>
          <w:numId w:val="2"/>
        </w:numPr>
        <w:tabs>
          <w:tab w:val="left" w:pos="426"/>
        </w:tabs>
        <w:spacing w:line="288" w:lineRule="auto"/>
        <w:ind w:left="0" w:firstLine="0"/>
        <w:jc w:val="both"/>
        <w:rPr>
          <w:rFonts w:ascii="Times New Roman" w:hAnsi="Times New Roman" w:cs="Times New Roman"/>
          <w:sz w:val="26"/>
          <w:szCs w:val="26"/>
        </w:rPr>
      </w:pPr>
      <w:r w:rsidRPr="008E6A53">
        <w:rPr>
          <w:rFonts w:ascii="Times New Roman" w:hAnsi="Times New Roman" w:cs="Times New Roman"/>
          <w:sz w:val="26"/>
          <w:szCs w:val="26"/>
        </w:rPr>
        <w:t>Phối hợp với các cơ quan HCNN cấp trên quản lý trường tiểu học, THCS trên địa phương.</w:t>
      </w:r>
    </w:p>
    <w:p w:rsidR="00262D92" w:rsidRPr="008E6A53" w:rsidRDefault="00262D92" w:rsidP="00EA2AA8">
      <w:pPr>
        <w:pStyle w:val="ListParagraph"/>
        <w:numPr>
          <w:ilvl w:val="0"/>
          <w:numId w:val="2"/>
        </w:numPr>
        <w:tabs>
          <w:tab w:val="left" w:pos="426"/>
        </w:tabs>
        <w:spacing w:line="288" w:lineRule="auto"/>
        <w:ind w:left="0" w:firstLine="0"/>
        <w:jc w:val="both"/>
        <w:rPr>
          <w:rFonts w:ascii="Times New Roman" w:hAnsi="Times New Roman" w:cs="Times New Roman"/>
          <w:sz w:val="26"/>
          <w:szCs w:val="26"/>
        </w:rPr>
      </w:pPr>
      <w:r w:rsidRPr="008E6A53">
        <w:rPr>
          <w:rFonts w:ascii="Times New Roman" w:hAnsi="Times New Roman" w:cs="Times New Roman"/>
          <w:sz w:val="26"/>
          <w:szCs w:val="26"/>
        </w:rPr>
        <w:t>Tổ chức thực hiện chương trình XH hóa giáo dục.</w:t>
      </w:r>
    </w:p>
    <w:p w:rsidR="00FD5B4A" w:rsidRPr="002931DC" w:rsidRDefault="00262D92" w:rsidP="00EA2AA8">
      <w:pPr>
        <w:pStyle w:val="ListParagraph"/>
        <w:numPr>
          <w:ilvl w:val="0"/>
          <w:numId w:val="2"/>
        </w:numPr>
        <w:tabs>
          <w:tab w:val="left" w:pos="426"/>
        </w:tabs>
        <w:spacing w:line="288" w:lineRule="auto"/>
        <w:ind w:left="0" w:firstLine="0"/>
        <w:jc w:val="both"/>
        <w:rPr>
          <w:rFonts w:ascii="Times New Roman" w:hAnsi="Times New Roman" w:cs="Times New Roman"/>
          <w:sz w:val="26"/>
          <w:szCs w:val="26"/>
        </w:rPr>
      </w:pPr>
      <w:r w:rsidRPr="008E6A53">
        <w:rPr>
          <w:rFonts w:ascii="Times New Roman" w:hAnsi="Times New Roman" w:cs="Times New Roman"/>
          <w:sz w:val="26"/>
          <w:szCs w:val="26"/>
        </w:rPr>
        <w:t xml:space="preserve">Phối hợp công tác chặt chẽ với các trường đang được đầu tư xây dựng, giúp cấp trên quản lý giáo viên day trong xã… </w:t>
      </w:r>
      <w:bookmarkStart w:id="0" w:name="_GoBack"/>
      <w:bookmarkEnd w:id="0"/>
    </w:p>
    <w:p w:rsidR="00262D92" w:rsidRPr="008E6A53" w:rsidRDefault="00262D92" w:rsidP="00EA2AA8">
      <w:pPr>
        <w:pStyle w:val="ListParagraph"/>
        <w:tabs>
          <w:tab w:val="left" w:pos="426"/>
        </w:tabs>
        <w:spacing w:line="288" w:lineRule="auto"/>
        <w:ind w:left="0"/>
        <w:jc w:val="both"/>
        <w:rPr>
          <w:rFonts w:ascii="Times New Roman" w:hAnsi="Times New Roman" w:cs="Times New Roman"/>
          <w:b/>
          <w:bCs/>
          <w:sz w:val="26"/>
          <w:szCs w:val="26"/>
          <w:u w:val="single"/>
        </w:rPr>
      </w:pPr>
      <w:r w:rsidRPr="008E6A53">
        <w:rPr>
          <w:rFonts w:ascii="Times New Roman" w:hAnsi="Times New Roman" w:cs="Times New Roman"/>
          <w:b/>
          <w:bCs/>
          <w:sz w:val="26"/>
          <w:szCs w:val="26"/>
          <w:u w:val="single"/>
        </w:rPr>
        <w:t>Liên hệ thực tế:</w:t>
      </w:r>
    </w:p>
    <w:p w:rsidR="00262D92" w:rsidRPr="008E6A53" w:rsidRDefault="00262D92" w:rsidP="00EA2AA8">
      <w:pPr>
        <w:autoSpaceDE w:val="0"/>
        <w:autoSpaceDN w:val="0"/>
        <w:spacing w:line="288" w:lineRule="auto"/>
        <w:jc w:val="both"/>
        <w:rPr>
          <w:rFonts w:ascii="Times New Roman" w:eastAsia="Batang" w:hAnsi="Times New Roman"/>
          <w:sz w:val="26"/>
          <w:szCs w:val="26"/>
          <w:lang w:eastAsia="ko-KR"/>
        </w:rPr>
      </w:pPr>
      <w:r w:rsidRPr="008E6A53">
        <w:rPr>
          <w:rFonts w:ascii="Times New Roman" w:eastAsia="Batang" w:hAnsi="Times New Roman"/>
          <w:sz w:val="26"/>
          <w:szCs w:val="26"/>
          <w:lang w:eastAsia="ko-KR"/>
        </w:rPr>
        <w:t> </w:t>
      </w:r>
      <w:r w:rsidRPr="008E6A53">
        <w:rPr>
          <w:rFonts w:ascii="Times New Roman" w:hAnsi="Times New Roman" w:cs="Times New Roman"/>
          <w:sz w:val="26"/>
          <w:szCs w:val="26"/>
        </w:rPr>
        <w:t xml:space="preserve"> </w:t>
      </w:r>
    </w:p>
    <w:p w:rsidR="00262D92" w:rsidRPr="000C4895" w:rsidRDefault="00262D92" w:rsidP="00EA2AA8">
      <w:pPr>
        <w:pStyle w:val="ListParagraph"/>
        <w:tabs>
          <w:tab w:val="left" w:pos="426"/>
        </w:tabs>
        <w:spacing w:line="288" w:lineRule="auto"/>
        <w:ind w:left="0"/>
        <w:jc w:val="both"/>
        <w:rPr>
          <w:rFonts w:ascii="Times New Roman" w:hAnsi="Times New Roman" w:cs="Times New Roman"/>
          <w:b/>
          <w:bCs/>
          <w:color w:val="FF0000"/>
          <w:sz w:val="26"/>
          <w:szCs w:val="26"/>
          <w:u w:val="single"/>
        </w:rPr>
      </w:pPr>
    </w:p>
    <w:p w:rsidR="00262D92" w:rsidRPr="000C4895" w:rsidRDefault="00262D92" w:rsidP="00EA2AA8">
      <w:pPr>
        <w:pStyle w:val="ListParagraph"/>
        <w:tabs>
          <w:tab w:val="left" w:pos="426"/>
        </w:tabs>
        <w:spacing w:line="288" w:lineRule="auto"/>
        <w:ind w:left="0"/>
        <w:jc w:val="both"/>
        <w:rPr>
          <w:rFonts w:ascii="Times New Roman" w:hAnsi="Times New Roman" w:cs="Times New Roman"/>
          <w:b/>
          <w:bCs/>
          <w:color w:val="FF0000"/>
          <w:sz w:val="26"/>
          <w:szCs w:val="26"/>
          <w:u w:val="single"/>
        </w:rPr>
      </w:pPr>
    </w:p>
    <w:p w:rsidR="00262D92" w:rsidRPr="008E6A53" w:rsidRDefault="00262D92" w:rsidP="00EA2AA8">
      <w:pPr>
        <w:spacing w:line="288" w:lineRule="auto"/>
        <w:jc w:val="both"/>
        <w:rPr>
          <w:rFonts w:ascii="Times New Roman" w:hAnsi="Times New Roman" w:cs="Times New Roman"/>
          <w:b/>
          <w:bCs/>
          <w:sz w:val="26"/>
          <w:szCs w:val="26"/>
        </w:rPr>
      </w:pPr>
      <w:r w:rsidRPr="008E6A53">
        <w:rPr>
          <w:rFonts w:ascii="Times New Roman" w:hAnsi="Times New Roman" w:cs="Times New Roman"/>
          <w:b/>
          <w:bCs/>
          <w:sz w:val="26"/>
          <w:szCs w:val="26"/>
          <w:u w:val="single"/>
        </w:rPr>
        <w:t>Câu 7:</w:t>
      </w:r>
      <w:r w:rsidRPr="008E6A53">
        <w:rPr>
          <w:rFonts w:ascii="Times New Roman" w:hAnsi="Times New Roman" w:cs="Times New Roman"/>
          <w:sz w:val="26"/>
          <w:szCs w:val="26"/>
        </w:rPr>
        <w:t xml:space="preserve"> </w:t>
      </w:r>
      <w:r w:rsidRPr="008E6A53">
        <w:rPr>
          <w:rFonts w:ascii="Times New Roman" w:hAnsi="Times New Roman" w:cs="Times New Roman"/>
          <w:b/>
          <w:bCs/>
          <w:sz w:val="26"/>
          <w:szCs w:val="26"/>
        </w:rPr>
        <w:t xml:space="preserve">Nêu trình tự thủ tục thẩm quyền hòa giải tranh chấp đất </w:t>
      </w:r>
      <w:proofErr w:type="gramStart"/>
      <w:r w:rsidRPr="008E6A53">
        <w:rPr>
          <w:rFonts w:ascii="Times New Roman" w:hAnsi="Times New Roman" w:cs="Times New Roman"/>
          <w:b/>
          <w:bCs/>
          <w:sz w:val="26"/>
          <w:szCs w:val="26"/>
        </w:rPr>
        <w:t>đai</w:t>
      </w:r>
      <w:proofErr w:type="gramEnd"/>
      <w:r w:rsidRPr="008E6A53">
        <w:rPr>
          <w:rFonts w:ascii="Times New Roman" w:hAnsi="Times New Roman" w:cs="Times New Roman"/>
          <w:b/>
          <w:bCs/>
          <w:sz w:val="26"/>
          <w:szCs w:val="26"/>
        </w:rPr>
        <w:t xml:space="preserve"> của chính quyền cơ sở (UBND cấp xã)?</w:t>
      </w:r>
    </w:p>
    <w:p w:rsidR="00262D92" w:rsidRPr="008E6A53" w:rsidRDefault="00262D92" w:rsidP="00EA2AA8">
      <w:pPr>
        <w:spacing w:line="288" w:lineRule="auto"/>
        <w:ind w:firstLine="426"/>
        <w:jc w:val="both"/>
        <w:rPr>
          <w:rFonts w:ascii="Times New Roman" w:hAnsi="Times New Roman" w:cs="Times New Roman"/>
          <w:sz w:val="26"/>
          <w:szCs w:val="26"/>
        </w:rPr>
      </w:pPr>
      <w:r w:rsidRPr="008E6A53">
        <w:rPr>
          <w:rFonts w:ascii="Times New Roman" w:hAnsi="Times New Roman" w:cs="Times New Roman"/>
          <w:sz w:val="26"/>
          <w:szCs w:val="26"/>
        </w:rPr>
        <w:t xml:space="preserve">Hòa giải tranh chấp đất đai được quy định tại Điều 202 Luật Đất đai năm 2013 và tại Điều 88 Nghị định số 43/2014/NĐ-CP của Chính phủ ngày 15/05/2014 quy định chi tiết thi hành một số điều của Luật Đất đai (sau đây gọi là Nghị định số 43/2014/NĐ-CP). Tìm hiểu nội dung quy </w:t>
      </w:r>
      <w:r w:rsidRPr="008E6A53">
        <w:rPr>
          <w:rFonts w:ascii="Times New Roman" w:hAnsi="Times New Roman" w:cs="Times New Roman"/>
          <w:sz w:val="26"/>
          <w:szCs w:val="26"/>
        </w:rPr>
        <w:lastRenderedPageBreak/>
        <w:t xml:space="preserve">định về hòa giải tranh chấp đất </w:t>
      </w:r>
      <w:proofErr w:type="gramStart"/>
      <w:r w:rsidRPr="008E6A53">
        <w:rPr>
          <w:rFonts w:ascii="Times New Roman" w:hAnsi="Times New Roman" w:cs="Times New Roman"/>
          <w:sz w:val="26"/>
          <w:szCs w:val="26"/>
        </w:rPr>
        <w:t>đai</w:t>
      </w:r>
      <w:proofErr w:type="gramEnd"/>
      <w:r w:rsidRPr="008E6A53">
        <w:rPr>
          <w:rFonts w:ascii="Times New Roman" w:hAnsi="Times New Roman" w:cs="Times New Roman"/>
          <w:sz w:val="26"/>
          <w:szCs w:val="26"/>
        </w:rPr>
        <w:t xml:space="preserve"> của các văn bản pháp luật này cho thấy có những sửa đổi, bổ sung cơ bản sau đây:</w:t>
      </w:r>
    </w:p>
    <w:p w:rsidR="00262D92" w:rsidRPr="008E6A53" w:rsidRDefault="00262D92" w:rsidP="00EA2AA8">
      <w:pPr>
        <w:spacing w:line="288" w:lineRule="auto"/>
        <w:ind w:firstLine="426"/>
        <w:jc w:val="both"/>
        <w:rPr>
          <w:rFonts w:ascii="Times New Roman" w:hAnsi="Times New Roman" w:cs="Times New Roman"/>
          <w:sz w:val="26"/>
          <w:szCs w:val="26"/>
        </w:rPr>
      </w:pPr>
      <w:r w:rsidRPr="008E6A53">
        <w:rPr>
          <w:rFonts w:ascii="Times New Roman" w:hAnsi="Times New Roman" w:cs="Times New Roman"/>
          <w:sz w:val="26"/>
          <w:szCs w:val="26"/>
        </w:rPr>
        <w:t>Thứ nhất, về thời hạn hòa giải, Luật Đất đai năm 2013 sửa đổi, bổ sung quy định về thời hạn hòa giải; theo đó, thời hạn hòa giải không quá 45 ngày, kể từ ngày nhận được đơn yêu cầu giải quyết tranh chấp đất đai.</w:t>
      </w:r>
    </w:p>
    <w:p w:rsidR="00262D92" w:rsidRPr="008E6A53" w:rsidRDefault="00262D92" w:rsidP="00EA2AA8">
      <w:pPr>
        <w:spacing w:line="288" w:lineRule="auto"/>
        <w:ind w:firstLine="426"/>
        <w:jc w:val="both"/>
        <w:rPr>
          <w:rFonts w:ascii="Times New Roman" w:hAnsi="Times New Roman" w:cs="Times New Roman"/>
          <w:sz w:val="26"/>
          <w:szCs w:val="26"/>
        </w:rPr>
      </w:pPr>
      <w:r w:rsidRPr="008E6A53">
        <w:rPr>
          <w:rFonts w:ascii="Times New Roman" w:hAnsi="Times New Roman" w:cs="Times New Roman"/>
          <w:sz w:val="26"/>
          <w:szCs w:val="26"/>
        </w:rPr>
        <w:t xml:space="preserve">Thứ hai, bổ sung quy định về trách nhiệm của Ủy ban nhân dân cấp xã (UBND cấp xã) trong việc thực hiện hòa giải, </w:t>
      </w:r>
      <w:proofErr w:type="gramStart"/>
      <w:r w:rsidRPr="008E6A53">
        <w:rPr>
          <w:rFonts w:ascii="Times New Roman" w:hAnsi="Times New Roman" w:cs="Times New Roman"/>
          <w:sz w:val="26"/>
          <w:szCs w:val="26"/>
        </w:rPr>
        <w:t>theo</w:t>
      </w:r>
      <w:proofErr w:type="gramEnd"/>
      <w:r w:rsidRPr="008E6A53">
        <w:rPr>
          <w:rFonts w:ascii="Times New Roman" w:hAnsi="Times New Roman" w:cs="Times New Roman"/>
          <w:sz w:val="26"/>
          <w:szCs w:val="26"/>
        </w:rPr>
        <w:t xml:space="preserve"> đó, khi nhận được đơn yêu cầu giải quyết tranh chấp đất đai, UBND cấp xã có trách nhiệm thực hiện các công việc sau: </w:t>
      </w:r>
    </w:p>
    <w:p w:rsidR="00262D92" w:rsidRPr="008E6A53" w:rsidRDefault="00262D92" w:rsidP="00EA2AA8">
      <w:pPr>
        <w:spacing w:line="288" w:lineRule="auto"/>
        <w:ind w:firstLine="426"/>
        <w:jc w:val="both"/>
        <w:rPr>
          <w:rFonts w:ascii="Times New Roman" w:hAnsi="Times New Roman" w:cs="Times New Roman"/>
          <w:sz w:val="26"/>
          <w:szCs w:val="26"/>
        </w:rPr>
      </w:pPr>
      <w:r w:rsidRPr="008E6A53">
        <w:rPr>
          <w:rFonts w:ascii="Times New Roman" w:hAnsi="Times New Roman" w:cs="Times New Roman"/>
          <w:sz w:val="26"/>
          <w:szCs w:val="26"/>
        </w:rPr>
        <w:t xml:space="preserve">(i) Thẩm tra, xác minh tìm hiểu nguyên nhân phát sinh tranh chấp, thu thập giấy tờ, tài liệu có liên quan do các bên cung cấp về nguồn gốc đất, quá trình sử dụng đất và hiện trạng sử dụng đất; </w:t>
      </w:r>
    </w:p>
    <w:p w:rsidR="00262D92" w:rsidRPr="008E6A53" w:rsidRDefault="00262D92" w:rsidP="00EA2AA8">
      <w:pPr>
        <w:spacing w:line="288" w:lineRule="auto"/>
        <w:ind w:firstLine="426"/>
        <w:jc w:val="both"/>
        <w:rPr>
          <w:rFonts w:ascii="Times New Roman" w:hAnsi="Times New Roman" w:cs="Times New Roman"/>
          <w:sz w:val="26"/>
          <w:szCs w:val="26"/>
        </w:rPr>
      </w:pPr>
      <w:r w:rsidRPr="008E6A53">
        <w:rPr>
          <w:rFonts w:ascii="Times New Roman" w:hAnsi="Times New Roman" w:cs="Times New Roman"/>
          <w:sz w:val="26"/>
          <w:szCs w:val="26"/>
        </w:rPr>
        <w:t xml:space="preserve">(ii) Thành lập Hội đồng hòa giải tranh chấp đất </w:t>
      </w:r>
      <w:proofErr w:type="gramStart"/>
      <w:r w:rsidRPr="008E6A53">
        <w:rPr>
          <w:rFonts w:ascii="Times New Roman" w:hAnsi="Times New Roman" w:cs="Times New Roman"/>
          <w:sz w:val="26"/>
          <w:szCs w:val="26"/>
        </w:rPr>
        <w:t>đai</w:t>
      </w:r>
      <w:proofErr w:type="gramEnd"/>
      <w:r w:rsidRPr="008E6A53">
        <w:rPr>
          <w:rFonts w:ascii="Times New Roman" w:hAnsi="Times New Roman" w:cs="Times New Roman"/>
          <w:sz w:val="26"/>
          <w:szCs w:val="26"/>
        </w:rPr>
        <w:t xml:space="preserve"> để thực hiện hòa giải. Thành phần Hội đồng gồm: Chủ tịch hoặc Phó Chủ tịch UBND là Chủ tịch Hội đồng; đại diện Ủy ban Mặt trận Tổ quốc xã, phường, thị trấn; tổ trưởng tổ dân phố đối với khu vực đô thị; trưởng thôn, ấp đối với khu vực nông thôn; đại diện của một số hộ dân sinh sống lâu đời tại xã, phường, thị trấn biết rõ về nguồn gốc và quá trình sử dụng đối với thửa đất đó; cán bộ địa chính, cán bộ tư pháp xã, phường, thị trấn. Tùy từng trường hợp cụ thể, có thể mời đại diện Hội Nông dân, Hội Phụ nữ, Hội Cựu chiến binh, Đoàn Thanh niên Cộng sản Hồ Chí Minh; </w:t>
      </w:r>
    </w:p>
    <w:p w:rsidR="00262D92" w:rsidRPr="008E6A53" w:rsidRDefault="00262D92" w:rsidP="00EA2AA8">
      <w:pPr>
        <w:spacing w:line="288" w:lineRule="auto"/>
        <w:ind w:firstLine="426"/>
        <w:jc w:val="both"/>
        <w:rPr>
          <w:rFonts w:ascii="Times New Roman" w:hAnsi="Times New Roman" w:cs="Times New Roman"/>
          <w:sz w:val="26"/>
          <w:szCs w:val="26"/>
        </w:rPr>
      </w:pPr>
      <w:r w:rsidRPr="008E6A53">
        <w:rPr>
          <w:rFonts w:ascii="Times New Roman" w:hAnsi="Times New Roman" w:cs="Times New Roman"/>
          <w:sz w:val="26"/>
          <w:szCs w:val="26"/>
        </w:rPr>
        <w:t xml:space="preserve">(iii) Tổ chức cuộc họp hòa giải có sự tham gia của các bên tranh chấp, thành viên Hội đồng hòa giải tranh chấp đất </w:t>
      </w:r>
      <w:proofErr w:type="gramStart"/>
      <w:r w:rsidRPr="008E6A53">
        <w:rPr>
          <w:rFonts w:ascii="Times New Roman" w:hAnsi="Times New Roman" w:cs="Times New Roman"/>
          <w:sz w:val="26"/>
          <w:szCs w:val="26"/>
        </w:rPr>
        <w:t>đai</w:t>
      </w:r>
      <w:proofErr w:type="gramEnd"/>
      <w:r w:rsidRPr="008E6A53">
        <w:rPr>
          <w:rFonts w:ascii="Times New Roman" w:hAnsi="Times New Roman" w:cs="Times New Roman"/>
          <w:sz w:val="26"/>
          <w:szCs w:val="26"/>
        </w:rPr>
        <w:t xml:space="preserve"> và người có quyền lợi, nghĩa vụ liên quan.  </w:t>
      </w:r>
    </w:p>
    <w:p w:rsidR="00262D92" w:rsidRPr="008E6A53" w:rsidRDefault="00262D92" w:rsidP="00EA2AA8">
      <w:pPr>
        <w:spacing w:line="288" w:lineRule="auto"/>
        <w:ind w:firstLine="426"/>
        <w:jc w:val="both"/>
        <w:rPr>
          <w:rFonts w:ascii="Times New Roman" w:hAnsi="Times New Roman" w:cs="Times New Roman"/>
          <w:sz w:val="26"/>
          <w:szCs w:val="26"/>
        </w:rPr>
      </w:pPr>
      <w:proofErr w:type="gramStart"/>
      <w:r w:rsidRPr="008E6A53">
        <w:rPr>
          <w:rFonts w:ascii="Times New Roman" w:hAnsi="Times New Roman" w:cs="Times New Roman"/>
          <w:sz w:val="26"/>
          <w:szCs w:val="26"/>
        </w:rPr>
        <w:t>Việc hòa giải chỉ được tiến hành khi các bên tranh chấp đều có mặt.</w:t>
      </w:r>
      <w:proofErr w:type="gramEnd"/>
      <w:r w:rsidRPr="008E6A53">
        <w:rPr>
          <w:rFonts w:ascii="Times New Roman" w:hAnsi="Times New Roman" w:cs="Times New Roman"/>
          <w:sz w:val="26"/>
          <w:szCs w:val="26"/>
        </w:rPr>
        <w:t xml:space="preserve"> </w:t>
      </w:r>
      <w:proofErr w:type="gramStart"/>
      <w:r w:rsidRPr="008E6A53">
        <w:rPr>
          <w:rFonts w:ascii="Times New Roman" w:hAnsi="Times New Roman" w:cs="Times New Roman"/>
          <w:sz w:val="26"/>
          <w:szCs w:val="26"/>
        </w:rPr>
        <w:t>Trường hợp một trong các bên tranh chấp vắng mặt đến lần thứ 2 thì được coi là việc hòa giải không thành.</w:t>
      </w:r>
      <w:proofErr w:type="gramEnd"/>
    </w:p>
    <w:p w:rsidR="00262D92" w:rsidRPr="008E6A53" w:rsidRDefault="00262D92" w:rsidP="00EA2AA8">
      <w:pPr>
        <w:spacing w:line="288" w:lineRule="auto"/>
        <w:ind w:firstLine="426"/>
        <w:jc w:val="both"/>
        <w:rPr>
          <w:rFonts w:ascii="Times New Roman" w:hAnsi="Times New Roman" w:cs="Times New Roman"/>
          <w:sz w:val="26"/>
          <w:szCs w:val="26"/>
        </w:rPr>
      </w:pPr>
      <w:r w:rsidRPr="008E6A53">
        <w:rPr>
          <w:rFonts w:ascii="Times New Roman" w:hAnsi="Times New Roman" w:cs="Times New Roman"/>
          <w:sz w:val="26"/>
          <w:szCs w:val="26"/>
        </w:rPr>
        <w:t>Thứ ba, sửa đổi, bổ sung quy định kết quả hòa giải tranh chấp đất đai phải được lập thành biên bản, gồm có các nội dung: Thời gian và địa điểm tiến hành hòa giải; thành phần tham dự hòa giải; tóm tắt nội dung tranh chấp thể hiện rõ về nguồn gốc, thời điểm sử dụng đất đang tranh chấp, nguyên nhân phát sinh tranh chấp (theo kết quả xác minh, tìm hiểu); ý kiến của Hội đồng hòa giải tranh chấp đất đai; những nội dung đã được các bên tranh chấp thỏa thuận, không thỏa thuận.</w:t>
      </w:r>
    </w:p>
    <w:p w:rsidR="00262D92" w:rsidRPr="008E6A53" w:rsidRDefault="00262D92" w:rsidP="00EA2AA8">
      <w:pPr>
        <w:spacing w:line="288" w:lineRule="auto"/>
        <w:ind w:firstLine="426"/>
        <w:jc w:val="both"/>
        <w:rPr>
          <w:rFonts w:ascii="Times New Roman" w:hAnsi="Times New Roman" w:cs="Times New Roman"/>
          <w:sz w:val="26"/>
          <w:szCs w:val="26"/>
        </w:rPr>
      </w:pPr>
      <w:r w:rsidRPr="008E6A53">
        <w:rPr>
          <w:rFonts w:ascii="Times New Roman" w:hAnsi="Times New Roman" w:cs="Times New Roman"/>
          <w:sz w:val="26"/>
          <w:szCs w:val="26"/>
        </w:rPr>
        <w:t>Biên bản hòa giải phải có chữ ký của Chủ tịch Hội đồng, các bên tranh chấp có mặt tại buổi hòa giải, các thành viên tham gia hòa giải và phải đóng dấu của UBND cấp xã; đồng thời phải được gửi ngay cho các bên tranh chấp và lưu tại UBND cấp xã.</w:t>
      </w:r>
    </w:p>
    <w:p w:rsidR="00262D92" w:rsidRPr="008E6A53" w:rsidRDefault="00262D92" w:rsidP="00EA2AA8">
      <w:pPr>
        <w:spacing w:line="288" w:lineRule="auto"/>
        <w:ind w:firstLine="426"/>
        <w:jc w:val="both"/>
        <w:rPr>
          <w:rFonts w:ascii="Times New Roman" w:hAnsi="Times New Roman" w:cs="Times New Roman"/>
          <w:sz w:val="26"/>
          <w:szCs w:val="26"/>
        </w:rPr>
      </w:pPr>
      <w:r w:rsidRPr="008E6A53">
        <w:rPr>
          <w:rFonts w:ascii="Times New Roman" w:hAnsi="Times New Roman" w:cs="Times New Roman"/>
          <w:sz w:val="26"/>
          <w:szCs w:val="26"/>
        </w:rPr>
        <w:t>Thứ tư, bổ sung quy định sau thời hạn 10 ngày, kể từ ngày lập biên bản hòa giải thành mà các bên tranh chấp có ý kiến bằng văn bản về nội dung khác với nội dung đã thống nhất trong biên bản hòa giải thành, thì Chủ tịch UBND cấp xã tổ chức lại cuộc họp Hội đồng hòa giải để xem xét giải quyết đối với ý kiến bổ sung và phải lập biên bản hòa giải thành hoặc không thành.</w:t>
      </w:r>
    </w:p>
    <w:p w:rsidR="00262D92" w:rsidRPr="008E6A53" w:rsidRDefault="00262D92" w:rsidP="00EA2AA8">
      <w:pPr>
        <w:spacing w:line="288" w:lineRule="auto"/>
        <w:ind w:firstLine="426"/>
        <w:jc w:val="both"/>
        <w:rPr>
          <w:rFonts w:ascii="Times New Roman" w:hAnsi="Times New Roman" w:cs="Times New Roman"/>
          <w:sz w:val="26"/>
          <w:szCs w:val="26"/>
        </w:rPr>
      </w:pPr>
      <w:r w:rsidRPr="008E6A53">
        <w:rPr>
          <w:rFonts w:ascii="Times New Roman" w:hAnsi="Times New Roman" w:cs="Times New Roman"/>
          <w:sz w:val="26"/>
          <w:szCs w:val="26"/>
        </w:rPr>
        <w:t xml:space="preserve">Thứ năm, bổ sung quy định trường hợp hòa giải không thành hoặc sau khi hòa giải thành, mà có ít nhất một trong các bên thay đổi ý kiến về kết quả hòa giải, thì UBND cấp xã lập biên bản hòa giải không thành và hướng dẫn các bên tranh chấp gửi đơn đến cơ quan có thẩm quyền giải quyết tranh chấp tiếp theo. </w:t>
      </w:r>
    </w:p>
    <w:p w:rsidR="00262D92" w:rsidRPr="000C4895" w:rsidRDefault="00DE00E2" w:rsidP="00DE00E2">
      <w:pPr>
        <w:tabs>
          <w:tab w:val="left" w:pos="3300"/>
        </w:tabs>
        <w:spacing w:line="288" w:lineRule="auto"/>
        <w:ind w:firstLine="426"/>
        <w:jc w:val="both"/>
        <w:rPr>
          <w:rFonts w:ascii="Times New Roman" w:hAnsi="Times New Roman" w:cs="Times New Roman"/>
          <w:color w:val="FF0000"/>
          <w:sz w:val="26"/>
          <w:szCs w:val="26"/>
        </w:rPr>
      </w:pPr>
      <w:r w:rsidRPr="000C4895">
        <w:rPr>
          <w:rFonts w:ascii="Times New Roman" w:hAnsi="Times New Roman" w:cs="Times New Roman"/>
          <w:color w:val="FF0000"/>
          <w:sz w:val="26"/>
          <w:szCs w:val="26"/>
        </w:rPr>
        <w:tab/>
      </w:r>
    </w:p>
    <w:p w:rsidR="00262D92" w:rsidRPr="000C4895" w:rsidRDefault="00262D92" w:rsidP="00EA2AA8">
      <w:pPr>
        <w:spacing w:line="288" w:lineRule="auto"/>
        <w:jc w:val="both"/>
        <w:rPr>
          <w:rFonts w:ascii="Times New Roman" w:hAnsi="Times New Roman" w:cs="Times New Roman"/>
          <w:b/>
          <w:bCs/>
          <w:sz w:val="26"/>
          <w:szCs w:val="26"/>
        </w:rPr>
      </w:pPr>
      <w:r w:rsidRPr="000C4895">
        <w:rPr>
          <w:rFonts w:ascii="Times New Roman" w:hAnsi="Times New Roman" w:cs="Times New Roman"/>
          <w:b/>
          <w:bCs/>
          <w:sz w:val="26"/>
          <w:szCs w:val="26"/>
          <w:u w:val="single"/>
        </w:rPr>
        <w:t>Câu 8:</w:t>
      </w:r>
      <w:r w:rsidRPr="000C4895">
        <w:rPr>
          <w:rFonts w:ascii="Times New Roman" w:hAnsi="Times New Roman" w:cs="Times New Roman"/>
          <w:b/>
          <w:bCs/>
          <w:sz w:val="26"/>
          <w:szCs w:val="26"/>
        </w:rPr>
        <w:t xml:space="preserve"> Dùng kỹ thuật SWOT để đánh giá thực trạng công tác quản lý quy hoạch xây dựng ở đô thị trên địa phương anh (chị) đang sinh sống?</w:t>
      </w:r>
    </w:p>
    <w:tbl>
      <w:tblPr>
        <w:tblW w:w="0" w:type="auto"/>
        <w:tblInd w:w="-176" w:type="dxa"/>
        <w:tblBorders>
          <w:insideH w:val="single" w:sz="4" w:space="0" w:color="auto"/>
          <w:insideV w:val="single" w:sz="4" w:space="0" w:color="auto"/>
        </w:tblBorders>
        <w:tblLook w:val="04A0" w:firstRow="1" w:lastRow="0" w:firstColumn="1" w:lastColumn="0" w:noHBand="0" w:noVBand="1"/>
      </w:tblPr>
      <w:tblGrid>
        <w:gridCol w:w="5246"/>
        <w:gridCol w:w="5103"/>
      </w:tblGrid>
      <w:tr w:rsidR="000C4895" w:rsidRPr="000C4895" w:rsidTr="003F303E">
        <w:tc>
          <w:tcPr>
            <w:tcW w:w="5246" w:type="dxa"/>
            <w:shd w:val="clear" w:color="auto" w:fill="auto"/>
          </w:tcPr>
          <w:p w:rsidR="003F303E" w:rsidRPr="000C4895" w:rsidRDefault="003F303E" w:rsidP="00873AB1">
            <w:pPr>
              <w:pStyle w:val="ListParagraph"/>
              <w:spacing w:after="120"/>
              <w:ind w:left="0"/>
              <w:jc w:val="center"/>
              <w:rPr>
                <w:rFonts w:ascii="Times New Roman" w:hAnsi="Times New Roman" w:cs="Times New Roman"/>
                <w:b/>
                <w:sz w:val="26"/>
                <w:szCs w:val="26"/>
                <w:u w:val="single"/>
              </w:rPr>
            </w:pPr>
            <w:r w:rsidRPr="000C4895">
              <w:rPr>
                <w:rFonts w:ascii="Times New Roman" w:hAnsi="Times New Roman" w:cs="Times New Roman"/>
                <w:b/>
                <w:sz w:val="26"/>
                <w:szCs w:val="26"/>
                <w:u w:val="single"/>
              </w:rPr>
              <w:t>ĐIỂM MẠNH (bên trong):</w:t>
            </w:r>
          </w:p>
          <w:p w:rsidR="003F303E" w:rsidRPr="000C4895" w:rsidRDefault="003F303E" w:rsidP="00873AB1">
            <w:pPr>
              <w:numPr>
                <w:ilvl w:val="0"/>
                <w:numId w:val="3"/>
              </w:numPr>
              <w:tabs>
                <w:tab w:val="left" w:pos="244"/>
              </w:tabs>
              <w:adjustRightInd w:val="0"/>
              <w:spacing w:after="120"/>
              <w:ind w:left="0" w:firstLine="0"/>
              <w:jc w:val="both"/>
              <w:rPr>
                <w:rFonts w:ascii="Times New Roman" w:eastAsia="Times New Roman" w:hAnsi="Times New Roman" w:cs="Times New Roman"/>
                <w:sz w:val="26"/>
                <w:szCs w:val="26"/>
              </w:rPr>
            </w:pPr>
            <w:r w:rsidRPr="000C4895">
              <w:rPr>
                <w:rFonts w:ascii="Times New Roman" w:hAnsi="Times New Roman" w:cs="Times New Roman"/>
                <w:sz w:val="26"/>
                <w:szCs w:val="26"/>
              </w:rPr>
              <w:lastRenderedPageBreak/>
              <w:t xml:space="preserve">Kiểm soát chặt chẽ được thủ tục, hồ sơ quản lý chất lượng công trình thông qua kiểm tra công tác nghiệm </w:t>
            </w:r>
            <w:proofErr w:type="gramStart"/>
            <w:r w:rsidRPr="000C4895">
              <w:rPr>
                <w:rFonts w:ascii="Times New Roman" w:hAnsi="Times New Roman" w:cs="Times New Roman"/>
                <w:sz w:val="26"/>
                <w:szCs w:val="26"/>
              </w:rPr>
              <w:t>thu</w:t>
            </w:r>
            <w:proofErr w:type="gramEnd"/>
            <w:r w:rsidRPr="000C4895">
              <w:rPr>
                <w:rFonts w:ascii="Times New Roman" w:hAnsi="Times New Roman" w:cs="Times New Roman"/>
                <w:sz w:val="26"/>
                <w:szCs w:val="26"/>
              </w:rPr>
              <w:t xml:space="preserve"> của chủ đầu tư trước khi đưa công trình, dự án vào sử dụng.</w:t>
            </w:r>
          </w:p>
        </w:tc>
        <w:tc>
          <w:tcPr>
            <w:tcW w:w="5103" w:type="dxa"/>
            <w:shd w:val="clear" w:color="auto" w:fill="auto"/>
          </w:tcPr>
          <w:p w:rsidR="003F303E" w:rsidRPr="000C4895" w:rsidRDefault="003F303E" w:rsidP="00873AB1">
            <w:pPr>
              <w:pStyle w:val="ListParagraph"/>
              <w:spacing w:after="120"/>
              <w:ind w:left="0"/>
              <w:jc w:val="center"/>
              <w:rPr>
                <w:rFonts w:ascii="Times New Roman" w:hAnsi="Times New Roman" w:cs="Times New Roman"/>
                <w:b/>
                <w:sz w:val="26"/>
                <w:szCs w:val="26"/>
                <w:u w:val="single"/>
              </w:rPr>
            </w:pPr>
            <w:r w:rsidRPr="000C4895">
              <w:rPr>
                <w:rFonts w:ascii="Times New Roman" w:hAnsi="Times New Roman" w:cs="Times New Roman"/>
                <w:b/>
                <w:sz w:val="26"/>
                <w:szCs w:val="26"/>
                <w:u w:val="single"/>
              </w:rPr>
              <w:lastRenderedPageBreak/>
              <w:t>ĐIỂM YẾU (bên trong):</w:t>
            </w:r>
          </w:p>
          <w:p w:rsidR="003F303E" w:rsidRPr="000C4895" w:rsidRDefault="003F303E" w:rsidP="00873AB1">
            <w:pPr>
              <w:numPr>
                <w:ilvl w:val="0"/>
                <w:numId w:val="4"/>
              </w:numPr>
              <w:tabs>
                <w:tab w:val="left" w:pos="295"/>
              </w:tabs>
              <w:adjustRightInd w:val="0"/>
              <w:spacing w:after="120"/>
              <w:ind w:left="17" w:hanging="17"/>
              <w:contextualSpacing/>
              <w:jc w:val="both"/>
              <w:rPr>
                <w:rFonts w:ascii="Times New Roman" w:hAnsi="Times New Roman" w:cs="Times New Roman"/>
                <w:sz w:val="26"/>
                <w:szCs w:val="26"/>
              </w:rPr>
            </w:pPr>
            <w:r w:rsidRPr="000C4895">
              <w:rPr>
                <w:rFonts w:ascii="Times New Roman" w:hAnsi="Times New Roman" w:cs="Times New Roman"/>
                <w:sz w:val="26"/>
                <w:szCs w:val="26"/>
              </w:rPr>
              <w:lastRenderedPageBreak/>
              <w:t>Năng lực chuyên môn của cán bộ còn yếu.</w:t>
            </w:r>
          </w:p>
          <w:p w:rsidR="003F303E" w:rsidRPr="000C4895" w:rsidRDefault="003F303E" w:rsidP="00873AB1">
            <w:pPr>
              <w:numPr>
                <w:ilvl w:val="0"/>
                <w:numId w:val="4"/>
              </w:numPr>
              <w:tabs>
                <w:tab w:val="left" w:pos="295"/>
              </w:tabs>
              <w:adjustRightInd w:val="0"/>
              <w:spacing w:after="120"/>
              <w:ind w:left="17" w:hanging="17"/>
              <w:contextualSpacing/>
              <w:jc w:val="both"/>
              <w:rPr>
                <w:rFonts w:ascii="Times New Roman" w:hAnsi="Times New Roman" w:cs="Times New Roman"/>
                <w:sz w:val="26"/>
                <w:szCs w:val="26"/>
              </w:rPr>
            </w:pPr>
            <w:r w:rsidRPr="000C4895">
              <w:rPr>
                <w:rFonts w:ascii="Times New Roman" w:hAnsi="Times New Roman" w:cs="Times New Roman"/>
                <w:sz w:val="26"/>
                <w:szCs w:val="26"/>
              </w:rPr>
              <w:t>Công tác kiểm tra giám sát chưa hiệu quả.</w:t>
            </w:r>
          </w:p>
          <w:p w:rsidR="003F303E" w:rsidRPr="000C4895" w:rsidRDefault="003F303E" w:rsidP="00873AB1">
            <w:pPr>
              <w:numPr>
                <w:ilvl w:val="0"/>
                <w:numId w:val="4"/>
              </w:numPr>
              <w:tabs>
                <w:tab w:val="left" w:pos="295"/>
              </w:tabs>
              <w:adjustRightInd w:val="0"/>
              <w:spacing w:after="120"/>
              <w:ind w:left="17" w:hanging="17"/>
              <w:contextualSpacing/>
              <w:jc w:val="both"/>
              <w:rPr>
                <w:rFonts w:ascii="Times New Roman" w:hAnsi="Times New Roman" w:cs="Times New Roman"/>
                <w:sz w:val="26"/>
                <w:szCs w:val="26"/>
              </w:rPr>
            </w:pPr>
            <w:r w:rsidRPr="000C4895">
              <w:rPr>
                <w:rFonts w:ascii="Times New Roman" w:hAnsi="Times New Roman" w:cs="Times New Roman"/>
                <w:sz w:val="26"/>
                <w:szCs w:val="26"/>
              </w:rPr>
              <w:t xml:space="preserve">Một số đồ </w:t>
            </w:r>
            <w:proofErr w:type="gramStart"/>
            <w:r w:rsidRPr="000C4895">
              <w:rPr>
                <w:rFonts w:ascii="Times New Roman" w:hAnsi="Times New Roman" w:cs="Times New Roman"/>
                <w:sz w:val="26"/>
                <w:szCs w:val="26"/>
              </w:rPr>
              <w:t>án</w:t>
            </w:r>
            <w:proofErr w:type="gramEnd"/>
            <w:r w:rsidRPr="000C4895">
              <w:rPr>
                <w:rFonts w:ascii="Times New Roman" w:hAnsi="Times New Roman" w:cs="Times New Roman"/>
                <w:sz w:val="26"/>
                <w:szCs w:val="26"/>
              </w:rPr>
              <w:t xml:space="preserve"> quy hoạch xây dựng chất lượng chưa đáp ứng được nhu cầu phát triển kinh tế xã hội.</w:t>
            </w:r>
          </w:p>
          <w:p w:rsidR="003F303E" w:rsidRPr="000C4895" w:rsidRDefault="003F303E" w:rsidP="00873AB1">
            <w:pPr>
              <w:numPr>
                <w:ilvl w:val="0"/>
                <w:numId w:val="4"/>
              </w:numPr>
              <w:tabs>
                <w:tab w:val="left" w:pos="295"/>
              </w:tabs>
              <w:adjustRightInd w:val="0"/>
              <w:spacing w:after="120"/>
              <w:ind w:left="17" w:hanging="17"/>
              <w:contextualSpacing/>
              <w:jc w:val="both"/>
              <w:rPr>
                <w:rFonts w:ascii="Times New Roman" w:hAnsi="Times New Roman" w:cs="Times New Roman"/>
                <w:sz w:val="26"/>
                <w:szCs w:val="26"/>
              </w:rPr>
            </w:pPr>
            <w:r w:rsidRPr="000C4895">
              <w:rPr>
                <w:rFonts w:ascii="Times New Roman" w:hAnsi="Times New Roman" w:cs="Times New Roman"/>
                <w:sz w:val="26"/>
                <w:szCs w:val="26"/>
              </w:rPr>
              <w:t>Công tác kiểm tra giám sát thực hiện quy hoạch xây dựng chưa được phát huy hiệu quả.</w:t>
            </w:r>
          </w:p>
          <w:p w:rsidR="003F303E" w:rsidRPr="000C4895" w:rsidRDefault="003F303E" w:rsidP="00873AB1">
            <w:pPr>
              <w:numPr>
                <w:ilvl w:val="0"/>
                <w:numId w:val="4"/>
              </w:numPr>
              <w:tabs>
                <w:tab w:val="left" w:pos="295"/>
              </w:tabs>
              <w:adjustRightInd w:val="0"/>
              <w:spacing w:after="120"/>
              <w:ind w:left="17" w:hanging="17"/>
              <w:contextualSpacing/>
              <w:jc w:val="both"/>
              <w:rPr>
                <w:rFonts w:ascii="Times New Roman" w:hAnsi="Times New Roman" w:cs="Times New Roman"/>
                <w:sz w:val="26"/>
                <w:szCs w:val="26"/>
              </w:rPr>
            </w:pPr>
            <w:r w:rsidRPr="000C4895">
              <w:rPr>
                <w:rFonts w:ascii="Times New Roman" w:hAnsi="Times New Roman" w:cs="Times New Roman"/>
                <w:sz w:val="26"/>
                <w:szCs w:val="26"/>
              </w:rPr>
              <w:t>C</w:t>
            </w:r>
            <w:r w:rsidRPr="000C4895">
              <w:rPr>
                <w:rFonts w:ascii="Times New Roman" w:hAnsi="Times New Roman" w:cs="Times New Roman"/>
                <w:sz w:val="26"/>
                <w:szCs w:val="26"/>
                <w:lang w:val="vi-VN"/>
              </w:rPr>
              <w:t xml:space="preserve">ông tác quản lý hoạt động xây dựng trên địa bàn tỉnh còn hạn chế, vẫn còn tình trạng xây dựng không phép, sai phép, lấn chiếm đất công và hành </w:t>
            </w:r>
            <w:proofErr w:type="gramStart"/>
            <w:r w:rsidRPr="000C4895">
              <w:rPr>
                <w:rFonts w:ascii="Times New Roman" w:hAnsi="Times New Roman" w:cs="Times New Roman"/>
                <w:sz w:val="26"/>
                <w:szCs w:val="26"/>
                <w:lang w:val="vi-VN"/>
              </w:rPr>
              <w:t>lang</w:t>
            </w:r>
            <w:proofErr w:type="gramEnd"/>
            <w:r w:rsidRPr="000C4895">
              <w:rPr>
                <w:rFonts w:ascii="Times New Roman" w:hAnsi="Times New Roman" w:cs="Times New Roman"/>
                <w:sz w:val="26"/>
                <w:szCs w:val="26"/>
                <w:lang w:val="vi-VN"/>
              </w:rPr>
              <w:t xml:space="preserve"> an toàn</w:t>
            </w:r>
            <w:r w:rsidRPr="000C4895">
              <w:rPr>
                <w:rFonts w:ascii="Times New Roman" w:hAnsi="Times New Roman" w:cs="Times New Roman"/>
                <w:sz w:val="26"/>
                <w:szCs w:val="26"/>
              </w:rPr>
              <w:t>.</w:t>
            </w:r>
          </w:p>
          <w:p w:rsidR="003F303E" w:rsidRPr="000C4895" w:rsidRDefault="003F303E" w:rsidP="00873AB1">
            <w:pPr>
              <w:numPr>
                <w:ilvl w:val="0"/>
                <w:numId w:val="4"/>
              </w:numPr>
              <w:tabs>
                <w:tab w:val="left" w:pos="295"/>
              </w:tabs>
              <w:adjustRightInd w:val="0"/>
              <w:spacing w:after="120"/>
              <w:ind w:left="17" w:hanging="17"/>
              <w:contextualSpacing/>
              <w:jc w:val="both"/>
              <w:rPr>
                <w:rFonts w:ascii="Times New Roman" w:hAnsi="Times New Roman" w:cs="Times New Roman"/>
                <w:b/>
                <w:sz w:val="26"/>
                <w:szCs w:val="26"/>
              </w:rPr>
            </w:pPr>
            <w:r w:rsidRPr="000C4895">
              <w:rPr>
                <w:rFonts w:ascii="Times New Roman" w:hAnsi="Times New Roman" w:cs="Times New Roman"/>
                <w:sz w:val="26"/>
                <w:szCs w:val="26"/>
              </w:rPr>
              <w:t>Hạn chế về kinh phí.</w:t>
            </w:r>
          </w:p>
        </w:tc>
      </w:tr>
      <w:tr w:rsidR="000C4895" w:rsidRPr="000C4895" w:rsidTr="003F303E">
        <w:tc>
          <w:tcPr>
            <w:tcW w:w="5246" w:type="dxa"/>
            <w:shd w:val="clear" w:color="auto" w:fill="auto"/>
          </w:tcPr>
          <w:p w:rsidR="003F303E" w:rsidRPr="000C4895" w:rsidRDefault="003F303E" w:rsidP="00873AB1">
            <w:pPr>
              <w:pStyle w:val="ListParagraph"/>
              <w:spacing w:line="288" w:lineRule="auto"/>
              <w:ind w:left="0"/>
              <w:jc w:val="center"/>
              <w:rPr>
                <w:rFonts w:ascii="Times New Roman" w:hAnsi="Times New Roman" w:cs="Times New Roman"/>
                <w:b/>
                <w:sz w:val="26"/>
                <w:szCs w:val="26"/>
                <w:u w:val="single"/>
              </w:rPr>
            </w:pPr>
            <w:r w:rsidRPr="000C4895">
              <w:rPr>
                <w:rFonts w:ascii="Times New Roman" w:hAnsi="Times New Roman" w:cs="Times New Roman"/>
                <w:b/>
                <w:sz w:val="26"/>
                <w:szCs w:val="26"/>
                <w:u w:val="single"/>
              </w:rPr>
              <w:lastRenderedPageBreak/>
              <w:t>CƠ HỘI (bên ngoài):</w:t>
            </w:r>
          </w:p>
          <w:p w:rsidR="003F303E" w:rsidRPr="000C4895" w:rsidRDefault="003F303E" w:rsidP="00873AB1">
            <w:pPr>
              <w:numPr>
                <w:ilvl w:val="0"/>
                <w:numId w:val="6"/>
              </w:numPr>
              <w:tabs>
                <w:tab w:val="left" w:pos="244"/>
              </w:tabs>
              <w:adjustRightInd w:val="0"/>
              <w:spacing w:after="120"/>
              <w:ind w:left="-14" w:firstLine="0"/>
              <w:jc w:val="both"/>
              <w:rPr>
                <w:rFonts w:ascii="Times New Roman" w:eastAsia="Times New Roman" w:hAnsi="Times New Roman" w:cs="Times New Roman"/>
                <w:sz w:val="26"/>
                <w:szCs w:val="26"/>
              </w:rPr>
            </w:pPr>
            <w:r w:rsidRPr="000C4895">
              <w:rPr>
                <w:rFonts w:ascii="Times New Roman" w:hAnsi="Times New Roman" w:cs="Times New Roman"/>
                <w:sz w:val="26"/>
                <w:szCs w:val="26"/>
              </w:rPr>
              <w:t xml:space="preserve">Khả năng </w:t>
            </w:r>
            <w:proofErr w:type="gramStart"/>
            <w:r w:rsidRPr="000C4895">
              <w:rPr>
                <w:rFonts w:ascii="Times New Roman" w:hAnsi="Times New Roman" w:cs="Times New Roman"/>
                <w:sz w:val="26"/>
                <w:szCs w:val="26"/>
              </w:rPr>
              <w:t>thu</w:t>
            </w:r>
            <w:proofErr w:type="gramEnd"/>
            <w:r w:rsidRPr="000C4895">
              <w:rPr>
                <w:rFonts w:ascii="Times New Roman" w:hAnsi="Times New Roman" w:cs="Times New Roman"/>
                <w:sz w:val="26"/>
                <w:szCs w:val="26"/>
              </w:rPr>
              <w:t xml:space="preserve"> hút đầu tư xây dựng lớn</w:t>
            </w:r>
            <w:r w:rsidRPr="000C4895">
              <w:rPr>
                <w:rFonts w:ascii="Times New Roman" w:eastAsia="Times New Roman" w:hAnsi="Times New Roman" w:cs="Times New Roman"/>
                <w:sz w:val="26"/>
                <w:szCs w:val="26"/>
              </w:rPr>
              <w:t>.</w:t>
            </w:r>
          </w:p>
          <w:p w:rsidR="003F303E" w:rsidRPr="000C4895" w:rsidRDefault="003F303E" w:rsidP="00873AB1">
            <w:pPr>
              <w:pStyle w:val="ListParagraph"/>
              <w:numPr>
                <w:ilvl w:val="0"/>
                <w:numId w:val="6"/>
              </w:numPr>
              <w:tabs>
                <w:tab w:val="left" w:pos="316"/>
              </w:tabs>
              <w:spacing w:after="120"/>
              <w:ind w:left="-14" w:firstLine="0"/>
              <w:contextualSpacing/>
              <w:jc w:val="both"/>
              <w:rPr>
                <w:rFonts w:ascii="Times New Roman" w:hAnsi="Times New Roman" w:cs="Times New Roman"/>
                <w:b/>
                <w:sz w:val="26"/>
                <w:szCs w:val="26"/>
              </w:rPr>
            </w:pPr>
            <w:r w:rsidRPr="000C4895">
              <w:rPr>
                <w:rFonts w:ascii="Times New Roman" w:hAnsi="Times New Roman" w:cs="Times New Roman"/>
                <w:sz w:val="26"/>
                <w:szCs w:val="26"/>
              </w:rPr>
              <w:t>Được sự quan tâm chỉ đạo của Đảng và Nhà nước cấp trên trong tổ chức thực hiện công tác quy hoạch, quản lý QHXD đô thị trên địa bàn.</w:t>
            </w:r>
          </w:p>
          <w:p w:rsidR="003F303E" w:rsidRPr="000C4895" w:rsidRDefault="003F303E" w:rsidP="00873AB1">
            <w:pPr>
              <w:pStyle w:val="ListParagraph"/>
              <w:numPr>
                <w:ilvl w:val="0"/>
                <w:numId w:val="6"/>
              </w:numPr>
              <w:tabs>
                <w:tab w:val="left" w:pos="316"/>
              </w:tabs>
              <w:spacing w:after="120"/>
              <w:ind w:left="-14" w:firstLine="0"/>
              <w:contextualSpacing/>
              <w:jc w:val="both"/>
              <w:rPr>
                <w:rFonts w:ascii="Times New Roman" w:hAnsi="Times New Roman" w:cs="Times New Roman"/>
                <w:b/>
                <w:sz w:val="26"/>
                <w:szCs w:val="26"/>
              </w:rPr>
            </w:pPr>
            <w:r w:rsidRPr="000C4895">
              <w:rPr>
                <w:rFonts w:ascii="Times New Roman" w:hAnsi="Times New Roman" w:cs="Times New Roman"/>
                <w:sz w:val="26"/>
                <w:szCs w:val="26"/>
              </w:rPr>
              <w:t>Cộng đồng dân cư cầu tiến.</w:t>
            </w:r>
          </w:p>
          <w:p w:rsidR="003F303E" w:rsidRPr="000C4895" w:rsidRDefault="003F303E" w:rsidP="00873AB1">
            <w:pPr>
              <w:pStyle w:val="ListParagraph"/>
              <w:numPr>
                <w:ilvl w:val="0"/>
                <w:numId w:val="6"/>
              </w:numPr>
              <w:tabs>
                <w:tab w:val="left" w:pos="316"/>
              </w:tabs>
              <w:spacing w:after="120"/>
              <w:ind w:left="-14" w:firstLine="0"/>
              <w:contextualSpacing/>
              <w:jc w:val="both"/>
              <w:rPr>
                <w:rFonts w:ascii="Times New Roman" w:hAnsi="Times New Roman" w:cs="Times New Roman"/>
                <w:b/>
                <w:sz w:val="26"/>
                <w:szCs w:val="26"/>
              </w:rPr>
            </w:pPr>
            <w:r w:rsidRPr="000C4895">
              <w:rPr>
                <w:rFonts w:ascii="Times New Roman" w:hAnsi="Times New Roman" w:cs="Times New Roman"/>
                <w:sz w:val="26"/>
                <w:szCs w:val="26"/>
              </w:rPr>
              <w:t xml:space="preserve">Theo xu hướng phát triển </w:t>
            </w:r>
            <w:proofErr w:type="gramStart"/>
            <w:r w:rsidRPr="000C4895">
              <w:rPr>
                <w:rFonts w:ascii="Times New Roman" w:hAnsi="Times New Roman" w:cs="Times New Roman"/>
                <w:sz w:val="26"/>
                <w:szCs w:val="26"/>
              </w:rPr>
              <w:t>chung</w:t>
            </w:r>
            <w:proofErr w:type="gramEnd"/>
            <w:r w:rsidRPr="000C4895">
              <w:rPr>
                <w:rFonts w:ascii="Times New Roman" w:hAnsi="Times New Roman" w:cs="Times New Roman"/>
                <w:sz w:val="26"/>
                <w:szCs w:val="26"/>
              </w:rPr>
              <w:t>.</w:t>
            </w:r>
          </w:p>
        </w:tc>
        <w:tc>
          <w:tcPr>
            <w:tcW w:w="5103" w:type="dxa"/>
            <w:shd w:val="clear" w:color="auto" w:fill="auto"/>
          </w:tcPr>
          <w:p w:rsidR="003F303E" w:rsidRPr="000C4895" w:rsidRDefault="003F303E" w:rsidP="00873AB1">
            <w:pPr>
              <w:pStyle w:val="ListParagraph"/>
              <w:spacing w:line="288" w:lineRule="auto"/>
              <w:ind w:left="0"/>
              <w:jc w:val="center"/>
              <w:rPr>
                <w:rFonts w:ascii="Times New Roman" w:hAnsi="Times New Roman" w:cs="Times New Roman"/>
                <w:b/>
                <w:sz w:val="26"/>
                <w:szCs w:val="26"/>
                <w:u w:val="single"/>
              </w:rPr>
            </w:pPr>
            <w:r w:rsidRPr="000C4895">
              <w:rPr>
                <w:rFonts w:ascii="Times New Roman" w:hAnsi="Times New Roman" w:cs="Times New Roman"/>
                <w:b/>
                <w:sz w:val="26"/>
                <w:szCs w:val="26"/>
                <w:u w:val="single"/>
              </w:rPr>
              <w:t>THÁCH THỨC (bên ngoài):</w:t>
            </w:r>
          </w:p>
          <w:p w:rsidR="003F303E" w:rsidRPr="000C4895" w:rsidRDefault="003F303E" w:rsidP="00873AB1">
            <w:pPr>
              <w:numPr>
                <w:ilvl w:val="0"/>
                <w:numId w:val="5"/>
              </w:numPr>
              <w:tabs>
                <w:tab w:val="left" w:pos="286"/>
              </w:tabs>
              <w:adjustRightInd w:val="0"/>
              <w:spacing w:after="120"/>
              <w:ind w:left="23" w:hanging="23"/>
              <w:contextualSpacing/>
              <w:jc w:val="both"/>
              <w:rPr>
                <w:rFonts w:ascii="Times New Roman" w:hAnsi="Times New Roman" w:cs="Times New Roman"/>
                <w:sz w:val="26"/>
                <w:szCs w:val="26"/>
              </w:rPr>
            </w:pPr>
            <w:r w:rsidRPr="000C4895">
              <w:rPr>
                <w:rFonts w:ascii="Times New Roman" w:hAnsi="Times New Roman" w:cs="Times New Roman"/>
                <w:sz w:val="26"/>
                <w:szCs w:val="26"/>
              </w:rPr>
              <w:t xml:space="preserve">Đề </w:t>
            </w:r>
            <w:proofErr w:type="gramStart"/>
            <w:r w:rsidRPr="000C4895">
              <w:rPr>
                <w:rFonts w:ascii="Times New Roman" w:hAnsi="Times New Roman" w:cs="Times New Roman"/>
                <w:sz w:val="26"/>
                <w:szCs w:val="26"/>
              </w:rPr>
              <w:t>án</w:t>
            </w:r>
            <w:proofErr w:type="gramEnd"/>
            <w:r w:rsidRPr="000C4895">
              <w:rPr>
                <w:rFonts w:ascii="Times New Roman" w:hAnsi="Times New Roman" w:cs="Times New Roman"/>
                <w:sz w:val="26"/>
                <w:szCs w:val="26"/>
              </w:rPr>
              <w:t xml:space="preserve"> quy hoạch của TW chưa ổn định còn thiếu chiến lược.</w:t>
            </w:r>
          </w:p>
          <w:p w:rsidR="003F303E" w:rsidRPr="000C4895" w:rsidRDefault="003F303E" w:rsidP="00873AB1">
            <w:pPr>
              <w:numPr>
                <w:ilvl w:val="0"/>
                <w:numId w:val="5"/>
              </w:numPr>
              <w:tabs>
                <w:tab w:val="left" w:pos="286"/>
              </w:tabs>
              <w:adjustRightInd w:val="0"/>
              <w:spacing w:after="120"/>
              <w:ind w:left="23" w:hanging="23"/>
              <w:contextualSpacing/>
              <w:jc w:val="both"/>
              <w:rPr>
                <w:rFonts w:ascii="Times New Roman" w:hAnsi="Times New Roman" w:cs="Times New Roman"/>
                <w:sz w:val="26"/>
                <w:szCs w:val="26"/>
              </w:rPr>
            </w:pPr>
            <w:r w:rsidRPr="000C4895">
              <w:rPr>
                <w:rFonts w:ascii="Times New Roman" w:hAnsi="Times New Roman" w:cs="Times New Roman"/>
                <w:sz w:val="26"/>
                <w:szCs w:val="26"/>
              </w:rPr>
              <w:t>Thủ tục hành chính của nước ta còn rườm rà.</w:t>
            </w:r>
          </w:p>
          <w:p w:rsidR="003F303E" w:rsidRPr="000C4895" w:rsidRDefault="003F303E" w:rsidP="00873AB1">
            <w:pPr>
              <w:numPr>
                <w:ilvl w:val="0"/>
                <w:numId w:val="5"/>
              </w:numPr>
              <w:tabs>
                <w:tab w:val="left" w:pos="286"/>
              </w:tabs>
              <w:adjustRightInd w:val="0"/>
              <w:spacing w:after="120"/>
              <w:ind w:left="23" w:hanging="23"/>
              <w:contextualSpacing/>
              <w:jc w:val="both"/>
              <w:rPr>
                <w:rFonts w:ascii="Times New Roman" w:hAnsi="Times New Roman" w:cs="Times New Roman"/>
                <w:sz w:val="26"/>
                <w:szCs w:val="26"/>
              </w:rPr>
            </w:pPr>
            <w:r w:rsidRPr="000C4895">
              <w:rPr>
                <w:rFonts w:ascii="Times New Roman" w:hAnsi="Times New Roman" w:cs="Times New Roman"/>
                <w:sz w:val="26"/>
                <w:szCs w:val="26"/>
              </w:rPr>
              <w:t>Địa bàn rộng lớn.</w:t>
            </w:r>
          </w:p>
          <w:p w:rsidR="003F303E" w:rsidRPr="000C4895" w:rsidRDefault="003F303E" w:rsidP="00873AB1">
            <w:pPr>
              <w:numPr>
                <w:ilvl w:val="0"/>
                <w:numId w:val="5"/>
              </w:numPr>
              <w:tabs>
                <w:tab w:val="left" w:pos="286"/>
              </w:tabs>
              <w:adjustRightInd w:val="0"/>
              <w:spacing w:after="120"/>
              <w:ind w:left="23" w:hanging="23"/>
              <w:contextualSpacing/>
              <w:jc w:val="both"/>
              <w:rPr>
                <w:rFonts w:ascii="Times New Roman" w:hAnsi="Times New Roman" w:cs="Times New Roman"/>
                <w:sz w:val="26"/>
                <w:szCs w:val="26"/>
              </w:rPr>
            </w:pPr>
            <w:r w:rsidRPr="000C4895">
              <w:rPr>
                <w:rFonts w:ascii="Times New Roman" w:hAnsi="Times New Roman" w:cs="Times New Roman"/>
                <w:sz w:val="26"/>
                <w:szCs w:val="26"/>
              </w:rPr>
              <w:t>Áp lực dân số tăng.</w:t>
            </w:r>
          </w:p>
          <w:p w:rsidR="003F303E" w:rsidRPr="000C4895" w:rsidRDefault="003F303E" w:rsidP="00873AB1">
            <w:pPr>
              <w:numPr>
                <w:ilvl w:val="0"/>
                <w:numId w:val="5"/>
              </w:numPr>
              <w:tabs>
                <w:tab w:val="left" w:pos="286"/>
              </w:tabs>
              <w:adjustRightInd w:val="0"/>
              <w:spacing w:after="120"/>
              <w:ind w:left="23" w:hanging="23"/>
              <w:contextualSpacing/>
              <w:jc w:val="both"/>
              <w:rPr>
                <w:rFonts w:ascii="Times New Roman" w:hAnsi="Times New Roman" w:cs="Times New Roman"/>
                <w:b/>
                <w:sz w:val="26"/>
                <w:szCs w:val="26"/>
              </w:rPr>
            </w:pPr>
            <w:r w:rsidRPr="000C4895">
              <w:rPr>
                <w:rFonts w:ascii="Times New Roman" w:hAnsi="Times New Roman" w:cs="Times New Roman"/>
                <w:sz w:val="26"/>
                <w:szCs w:val="26"/>
              </w:rPr>
              <w:t>Các văn bản pháp luật và hướng dẫn về xây dựng cơ bản thường xuyên thay đổi về quy chuẩn, tiêu chuẩn và quy trình, quy phạm kỹ thuật.</w:t>
            </w:r>
          </w:p>
        </w:tc>
      </w:tr>
    </w:tbl>
    <w:p w:rsidR="00262D92" w:rsidRPr="000C4895" w:rsidRDefault="00262D92" w:rsidP="00EA2AA8">
      <w:pPr>
        <w:spacing w:line="288" w:lineRule="auto"/>
        <w:jc w:val="both"/>
        <w:rPr>
          <w:rFonts w:ascii="Times New Roman" w:hAnsi="Times New Roman" w:cs="Times New Roman"/>
          <w:b/>
          <w:bCs/>
          <w:color w:val="FF0000"/>
          <w:sz w:val="26"/>
          <w:szCs w:val="26"/>
        </w:rPr>
      </w:pPr>
    </w:p>
    <w:p w:rsidR="00262D92" w:rsidRPr="00E065B2" w:rsidRDefault="00262D92" w:rsidP="00EA2AA8">
      <w:pPr>
        <w:spacing w:line="288" w:lineRule="auto"/>
        <w:jc w:val="both"/>
        <w:rPr>
          <w:rFonts w:ascii="Times New Roman" w:hAnsi="Times New Roman" w:cs="Times New Roman"/>
          <w:b/>
          <w:bCs/>
          <w:sz w:val="26"/>
          <w:szCs w:val="26"/>
        </w:rPr>
      </w:pPr>
      <w:r w:rsidRPr="00E065B2">
        <w:rPr>
          <w:rFonts w:ascii="Times New Roman" w:hAnsi="Times New Roman" w:cs="Times New Roman"/>
          <w:b/>
          <w:bCs/>
          <w:sz w:val="26"/>
          <w:szCs w:val="26"/>
          <w:u w:val="single"/>
        </w:rPr>
        <w:t>Câu 9:</w:t>
      </w:r>
      <w:r w:rsidRPr="00E065B2">
        <w:rPr>
          <w:rFonts w:ascii="Times New Roman" w:hAnsi="Times New Roman" w:cs="Times New Roman"/>
          <w:b/>
          <w:bCs/>
          <w:sz w:val="26"/>
          <w:szCs w:val="26"/>
        </w:rPr>
        <w:t xml:space="preserve"> Hãy phân biệt hộ tịch và hộ khẩu?</w:t>
      </w:r>
    </w:p>
    <w:p w:rsidR="00262D92" w:rsidRPr="00E065B2" w:rsidRDefault="00262D92" w:rsidP="00EA2AA8">
      <w:pPr>
        <w:spacing w:line="288" w:lineRule="auto"/>
        <w:ind w:firstLine="426"/>
        <w:jc w:val="both"/>
        <w:rPr>
          <w:rFonts w:ascii="Times New Roman" w:hAnsi="Times New Roman" w:cs="Times New Roman"/>
          <w:sz w:val="26"/>
          <w:szCs w:val="26"/>
        </w:rPr>
      </w:pPr>
      <w:r w:rsidRPr="00E065B2">
        <w:rPr>
          <w:rFonts w:ascii="Times New Roman" w:hAnsi="Times New Roman" w:cs="Times New Roman"/>
          <w:sz w:val="26"/>
          <w:szCs w:val="26"/>
        </w:rPr>
        <w:t xml:space="preserve">Hộ tịch: Theo quy định tại </w:t>
      </w:r>
      <w:r w:rsidRPr="00E065B2">
        <w:rPr>
          <w:rStyle w:val="Strong"/>
          <w:rFonts w:ascii="Times New Roman" w:hAnsi="Times New Roman" w:cs="Times New Roman"/>
          <w:b w:val="0"/>
          <w:bCs w:val="0"/>
          <w:sz w:val="26"/>
          <w:szCs w:val="26"/>
        </w:rPr>
        <w:t>Khoản 1 Điều 1 Nghị định số 158/2005/NĐ-CP</w:t>
      </w:r>
      <w:r w:rsidRPr="00E065B2">
        <w:rPr>
          <w:rFonts w:ascii="Times New Roman" w:hAnsi="Times New Roman" w:cs="Times New Roman"/>
          <w:sz w:val="26"/>
          <w:szCs w:val="26"/>
        </w:rPr>
        <w:t xml:space="preserve"> thì hộ tịch là những sự kiện cơ bản xác định tình trạng nhân thân của một người từ khi sinh ra đến khi chết.</w:t>
      </w:r>
    </w:p>
    <w:p w:rsidR="00262D92" w:rsidRPr="00E065B2" w:rsidRDefault="00262D92" w:rsidP="00EA2AA8">
      <w:pPr>
        <w:spacing w:line="288" w:lineRule="auto"/>
        <w:ind w:firstLine="426"/>
        <w:jc w:val="both"/>
        <w:rPr>
          <w:rFonts w:ascii="Times New Roman" w:hAnsi="Times New Roman" w:cs="Times New Roman"/>
          <w:sz w:val="26"/>
          <w:szCs w:val="26"/>
        </w:rPr>
      </w:pPr>
      <w:r w:rsidRPr="00E065B2">
        <w:rPr>
          <w:rFonts w:ascii="Times New Roman" w:hAnsi="Times New Roman" w:cs="Times New Roman"/>
          <w:sz w:val="26"/>
          <w:szCs w:val="26"/>
        </w:rPr>
        <w:t>H</w:t>
      </w:r>
      <w:r w:rsidRPr="00E065B2">
        <w:rPr>
          <w:rFonts w:ascii="Times New Roman" w:hAnsi="Times New Roman" w:cs="Times New Roman"/>
          <w:sz w:val="26"/>
          <w:szCs w:val="26"/>
          <w:lang w:val="vi-VN"/>
        </w:rPr>
        <w:t>ộ khẩu là quá trình cơ quan Công an dựa vào các văn bản quy phạm pháp luật của Nhà nước để tiến hành đăng ký, quản lý hoạt động cư trú của công dân, đảm bảo cho công dân thực hiện quyền và nghĩa vụ theo pháp luật quy định phục vụ cho công tác quản lý xã hội của Nhà nước; công tác phòng ngừa, đấu tranh chống tội phạm.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27"/>
        <w:gridCol w:w="3427"/>
        <w:gridCol w:w="3427"/>
      </w:tblGrid>
      <w:tr w:rsidR="00E065B2" w:rsidRPr="008E6A53" w:rsidTr="008E6A53">
        <w:tc>
          <w:tcPr>
            <w:tcW w:w="3427" w:type="dxa"/>
            <w:shd w:val="clear" w:color="auto" w:fill="auto"/>
          </w:tcPr>
          <w:p w:rsidR="000C4895" w:rsidRPr="008E6A53" w:rsidRDefault="000C4895" w:rsidP="008E6A53">
            <w:pPr>
              <w:spacing w:line="288" w:lineRule="auto"/>
              <w:jc w:val="both"/>
              <w:rPr>
                <w:rFonts w:ascii="Times New Roman" w:hAnsi="Times New Roman" w:cs="Times New Roman"/>
                <w:b/>
                <w:sz w:val="26"/>
                <w:szCs w:val="26"/>
              </w:rPr>
            </w:pPr>
            <w:r w:rsidRPr="008E6A53">
              <w:rPr>
                <w:rFonts w:ascii="Times New Roman" w:hAnsi="Times New Roman" w:cs="Times New Roman"/>
                <w:b/>
                <w:sz w:val="26"/>
                <w:szCs w:val="26"/>
              </w:rPr>
              <w:t>Nội dung quản lý</w:t>
            </w:r>
          </w:p>
        </w:tc>
        <w:tc>
          <w:tcPr>
            <w:tcW w:w="3427" w:type="dxa"/>
            <w:shd w:val="clear" w:color="auto" w:fill="auto"/>
          </w:tcPr>
          <w:p w:rsidR="000C4895" w:rsidRPr="008E6A53" w:rsidRDefault="000C4895" w:rsidP="008E6A53">
            <w:pPr>
              <w:spacing w:line="288" w:lineRule="auto"/>
              <w:jc w:val="center"/>
              <w:rPr>
                <w:rFonts w:ascii="Times New Roman" w:hAnsi="Times New Roman" w:cs="Times New Roman"/>
                <w:b/>
                <w:sz w:val="26"/>
                <w:szCs w:val="26"/>
                <w:u w:val="single"/>
              </w:rPr>
            </w:pPr>
            <w:r w:rsidRPr="008E6A53">
              <w:rPr>
                <w:rFonts w:ascii="Times New Roman" w:hAnsi="Times New Roman" w:cs="Times New Roman"/>
                <w:b/>
                <w:sz w:val="26"/>
                <w:szCs w:val="26"/>
                <w:u w:val="single"/>
              </w:rPr>
              <w:t>HỘ TỊCH</w:t>
            </w:r>
          </w:p>
        </w:tc>
        <w:tc>
          <w:tcPr>
            <w:tcW w:w="3427" w:type="dxa"/>
            <w:shd w:val="clear" w:color="auto" w:fill="auto"/>
          </w:tcPr>
          <w:p w:rsidR="000C4895" w:rsidRPr="008E6A53" w:rsidRDefault="000C4895" w:rsidP="008E6A53">
            <w:pPr>
              <w:spacing w:line="288" w:lineRule="auto"/>
              <w:jc w:val="center"/>
              <w:rPr>
                <w:rFonts w:ascii="Times New Roman" w:hAnsi="Times New Roman" w:cs="Times New Roman"/>
                <w:b/>
                <w:sz w:val="26"/>
                <w:szCs w:val="26"/>
                <w:u w:val="single"/>
              </w:rPr>
            </w:pPr>
            <w:r w:rsidRPr="008E6A53">
              <w:rPr>
                <w:rFonts w:ascii="Times New Roman" w:hAnsi="Times New Roman" w:cs="Times New Roman"/>
                <w:b/>
                <w:sz w:val="26"/>
                <w:szCs w:val="26"/>
                <w:u w:val="single"/>
              </w:rPr>
              <w:t>HỘ KHẨU</w:t>
            </w:r>
          </w:p>
        </w:tc>
      </w:tr>
      <w:tr w:rsidR="008E6A53" w:rsidRPr="008E6A53" w:rsidTr="008E6A53">
        <w:tc>
          <w:tcPr>
            <w:tcW w:w="3427" w:type="dxa"/>
            <w:shd w:val="clear" w:color="auto" w:fill="auto"/>
          </w:tcPr>
          <w:p w:rsidR="000C4895" w:rsidRPr="008E6A53" w:rsidRDefault="000C4895" w:rsidP="008E6A53">
            <w:pPr>
              <w:spacing w:line="288" w:lineRule="auto"/>
              <w:jc w:val="both"/>
              <w:rPr>
                <w:rFonts w:ascii="Times New Roman" w:hAnsi="Times New Roman" w:cs="Times New Roman"/>
                <w:sz w:val="26"/>
                <w:szCs w:val="26"/>
              </w:rPr>
            </w:pPr>
            <w:r w:rsidRPr="008E6A53">
              <w:rPr>
                <w:rFonts w:ascii="Times New Roman" w:hAnsi="Times New Roman" w:cs="Times New Roman"/>
                <w:sz w:val="26"/>
                <w:szCs w:val="26"/>
              </w:rPr>
              <w:t>Cơ quan quản lý</w:t>
            </w:r>
          </w:p>
        </w:tc>
        <w:tc>
          <w:tcPr>
            <w:tcW w:w="3427" w:type="dxa"/>
            <w:shd w:val="clear" w:color="auto" w:fill="auto"/>
          </w:tcPr>
          <w:p w:rsidR="000C4895" w:rsidRPr="008E6A53" w:rsidRDefault="000C4895" w:rsidP="008E6A53">
            <w:pPr>
              <w:spacing w:line="288" w:lineRule="auto"/>
              <w:jc w:val="both"/>
              <w:rPr>
                <w:rFonts w:ascii="Times New Roman" w:hAnsi="Times New Roman" w:cs="Times New Roman"/>
                <w:sz w:val="26"/>
                <w:szCs w:val="26"/>
              </w:rPr>
            </w:pPr>
            <w:r w:rsidRPr="008E6A53">
              <w:rPr>
                <w:rFonts w:ascii="Times New Roman" w:hAnsi="Times New Roman" w:cs="Times New Roman"/>
                <w:sz w:val="26"/>
                <w:szCs w:val="26"/>
              </w:rPr>
              <w:t>Do nhiều cơ quan quản lý</w:t>
            </w:r>
          </w:p>
        </w:tc>
        <w:tc>
          <w:tcPr>
            <w:tcW w:w="3427" w:type="dxa"/>
            <w:shd w:val="clear" w:color="auto" w:fill="auto"/>
          </w:tcPr>
          <w:p w:rsidR="000C4895" w:rsidRPr="008E6A53" w:rsidRDefault="000C4895" w:rsidP="008E6A53">
            <w:pPr>
              <w:spacing w:line="288" w:lineRule="auto"/>
              <w:jc w:val="both"/>
              <w:rPr>
                <w:rFonts w:ascii="Times New Roman" w:hAnsi="Times New Roman" w:cs="Times New Roman"/>
                <w:sz w:val="26"/>
                <w:szCs w:val="26"/>
              </w:rPr>
            </w:pPr>
            <w:r w:rsidRPr="008E6A53">
              <w:rPr>
                <w:rFonts w:ascii="Times New Roman" w:hAnsi="Times New Roman" w:cs="Times New Roman"/>
                <w:sz w:val="26"/>
                <w:szCs w:val="26"/>
              </w:rPr>
              <w:t>Chỉ có Công an quản lý</w:t>
            </w:r>
          </w:p>
        </w:tc>
      </w:tr>
      <w:tr w:rsidR="008E6A53" w:rsidRPr="008E6A53" w:rsidTr="008E6A53">
        <w:tc>
          <w:tcPr>
            <w:tcW w:w="3427" w:type="dxa"/>
            <w:shd w:val="clear" w:color="auto" w:fill="auto"/>
          </w:tcPr>
          <w:p w:rsidR="000C4895" w:rsidRPr="008E6A53" w:rsidRDefault="000C4895" w:rsidP="008E6A53">
            <w:pPr>
              <w:spacing w:line="288" w:lineRule="auto"/>
              <w:jc w:val="both"/>
              <w:rPr>
                <w:rFonts w:ascii="Times New Roman" w:hAnsi="Times New Roman" w:cs="Times New Roman"/>
                <w:sz w:val="26"/>
                <w:szCs w:val="26"/>
              </w:rPr>
            </w:pPr>
            <w:r w:rsidRPr="008E6A53">
              <w:rPr>
                <w:rFonts w:ascii="Times New Roman" w:hAnsi="Times New Roman" w:cs="Times New Roman"/>
                <w:sz w:val="26"/>
                <w:szCs w:val="26"/>
              </w:rPr>
              <w:t>Hoạt động</w:t>
            </w:r>
          </w:p>
        </w:tc>
        <w:tc>
          <w:tcPr>
            <w:tcW w:w="3427" w:type="dxa"/>
            <w:shd w:val="clear" w:color="auto" w:fill="auto"/>
          </w:tcPr>
          <w:p w:rsidR="000C4895" w:rsidRPr="008E6A53" w:rsidRDefault="000C4895" w:rsidP="008E6A53">
            <w:pPr>
              <w:spacing w:line="288" w:lineRule="auto"/>
              <w:jc w:val="both"/>
              <w:rPr>
                <w:rFonts w:ascii="Times New Roman" w:hAnsi="Times New Roman" w:cs="Times New Roman"/>
                <w:sz w:val="26"/>
                <w:szCs w:val="26"/>
              </w:rPr>
            </w:pPr>
            <w:r w:rsidRPr="008E6A53">
              <w:rPr>
                <w:rFonts w:ascii="Times New Roman" w:hAnsi="Times New Roman" w:cs="Times New Roman"/>
                <w:sz w:val="26"/>
                <w:szCs w:val="26"/>
              </w:rPr>
              <w:t>Quản lý nhân thân của một người từ lúc sinh ra đến lúc chết đi</w:t>
            </w:r>
          </w:p>
          <w:p w:rsidR="000C4895" w:rsidRPr="008E6A53" w:rsidRDefault="000C4895" w:rsidP="008E6A53">
            <w:pPr>
              <w:spacing w:line="288" w:lineRule="auto"/>
              <w:jc w:val="both"/>
              <w:rPr>
                <w:rFonts w:ascii="Times New Roman" w:hAnsi="Times New Roman" w:cs="Times New Roman"/>
                <w:sz w:val="26"/>
                <w:szCs w:val="26"/>
              </w:rPr>
            </w:pPr>
            <w:r w:rsidRPr="008E6A53">
              <w:rPr>
                <w:rFonts w:ascii="Times New Roman" w:hAnsi="Times New Roman" w:cs="Times New Roman"/>
                <w:sz w:val="26"/>
                <w:szCs w:val="26"/>
              </w:rPr>
              <w:t>VD: ra UBND (phường), tư pháp…</w:t>
            </w:r>
          </w:p>
        </w:tc>
        <w:tc>
          <w:tcPr>
            <w:tcW w:w="3427" w:type="dxa"/>
            <w:shd w:val="clear" w:color="auto" w:fill="auto"/>
          </w:tcPr>
          <w:p w:rsidR="000C4895" w:rsidRPr="008E6A53" w:rsidRDefault="000C4895" w:rsidP="008E6A53">
            <w:pPr>
              <w:spacing w:line="288" w:lineRule="auto"/>
              <w:jc w:val="both"/>
              <w:rPr>
                <w:rFonts w:ascii="Times New Roman" w:hAnsi="Times New Roman" w:cs="Times New Roman"/>
                <w:sz w:val="26"/>
                <w:szCs w:val="26"/>
              </w:rPr>
            </w:pPr>
            <w:r w:rsidRPr="008E6A53">
              <w:rPr>
                <w:rFonts w:ascii="Times New Roman" w:hAnsi="Times New Roman" w:cs="Times New Roman"/>
                <w:sz w:val="26"/>
                <w:szCs w:val="26"/>
              </w:rPr>
              <w:t>Quản lý nơi cư trú</w:t>
            </w:r>
          </w:p>
          <w:p w:rsidR="000C4895" w:rsidRPr="008E6A53" w:rsidRDefault="000C4895" w:rsidP="008E6A53">
            <w:pPr>
              <w:spacing w:line="288" w:lineRule="auto"/>
              <w:jc w:val="both"/>
              <w:rPr>
                <w:rFonts w:ascii="Times New Roman" w:hAnsi="Times New Roman" w:cs="Times New Roman"/>
                <w:sz w:val="26"/>
                <w:szCs w:val="26"/>
              </w:rPr>
            </w:pPr>
            <w:r w:rsidRPr="008E6A53">
              <w:rPr>
                <w:rFonts w:ascii="Times New Roman" w:hAnsi="Times New Roman" w:cs="Times New Roman"/>
                <w:sz w:val="26"/>
                <w:szCs w:val="26"/>
              </w:rPr>
              <w:t>VD: ra CA quận</w:t>
            </w:r>
          </w:p>
        </w:tc>
      </w:tr>
      <w:tr w:rsidR="008E6A53" w:rsidRPr="008E6A53" w:rsidTr="008E6A53">
        <w:tc>
          <w:tcPr>
            <w:tcW w:w="3427" w:type="dxa"/>
            <w:shd w:val="clear" w:color="auto" w:fill="auto"/>
          </w:tcPr>
          <w:p w:rsidR="000C4895" w:rsidRPr="008E6A53" w:rsidRDefault="000C4895" w:rsidP="008E6A53">
            <w:pPr>
              <w:spacing w:line="288" w:lineRule="auto"/>
              <w:jc w:val="both"/>
              <w:rPr>
                <w:rFonts w:ascii="Times New Roman" w:hAnsi="Times New Roman" w:cs="Times New Roman"/>
                <w:sz w:val="26"/>
                <w:szCs w:val="26"/>
              </w:rPr>
            </w:pPr>
            <w:r w:rsidRPr="008E6A53">
              <w:rPr>
                <w:rFonts w:ascii="Times New Roman" w:hAnsi="Times New Roman" w:cs="Times New Roman"/>
                <w:sz w:val="26"/>
                <w:szCs w:val="26"/>
              </w:rPr>
              <w:t>Tính biến động</w:t>
            </w:r>
          </w:p>
        </w:tc>
        <w:tc>
          <w:tcPr>
            <w:tcW w:w="3427" w:type="dxa"/>
            <w:shd w:val="clear" w:color="auto" w:fill="auto"/>
          </w:tcPr>
          <w:p w:rsidR="000C4895" w:rsidRPr="008E6A53" w:rsidRDefault="000C4895" w:rsidP="008E6A53">
            <w:pPr>
              <w:spacing w:line="288" w:lineRule="auto"/>
              <w:jc w:val="both"/>
              <w:rPr>
                <w:rFonts w:ascii="Times New Roman" w:hAnsi="Times New Roman" w:cs="Times New Roman"/>
                <w:sz w:val="26"/>
                <w:szCs w:val="26"/>
              </w:rPr>
            </w:pPr>
            <w:r w:rsidRPr="008E6A53">
              <w:rPr>
                <w:rFonts w:ascii="Times New Roman" w:hAnsi="Times New Roman" w:cs="Times New Roman"/>
                <w:sz w:val="26"/>
                <w:szCs w:val="26"/>
              </w:rPr>
              <w:t>Mang tính ổn định</w:t>
            </w:r>
          </w:p>
        </w:tc>
        <w:tc>
          <w:tcPr>
            <w:tcW w:w="3427" w:type="dxa"/>
            <w:shd w:val="clear" w:color="auto" w:fill="auto"/>
          </w:tcPr>
          <w:p w:rsidR="000C4895" w:rsidRPr="008E6A53" w:rsidRDefault="000C4895" w:rsidP="008E6A53">
            <w:pPr>
              <w:spacing w:line="288" w:lineRule="auto"/>
              <w:jc w:val="both"/>
              <w:rPr>
                <w:rFonts w:ascii="Times New Roman" w:hAnsi="Times New Roman" w:cs="Times New Roman"/>
                <w:sz w:val="26"/>
                <w:szCs w:val="26"/>
              </w:rPr>
            </w:pPr>
            <w:r w:rsidRPr="008E6A53">
              <w:rPr>
                <w:rFonts w:ascii="Times New Roman" w:hAnsi="Times New Roman" w:cs="Times New Roman"/>
                <w:sz w:val="26"/>
                <w:szCs w:val="26"/>
              </w:rPr>
              <w:t>Thay đổi</w:t>
            </w:r>
          </w:p>
        </w:tc>
      </w:tr>
      <w:tr w:rsidR="008E6A53" w:rsidRPr="008E6A53" w:rsidTr="008E6A53">
        <w:tc>
          <w:tcPr>
            <w:tcW w:w="3427" w:type="dxa"/>
            <w:shd w:val="clear" w:color="auto" w:fill="auto"/>
          </w:tcPr>
          <w:p w:rsidR="000C4895" w:rsidRPr="008E6A53" w:rsidRDefault="000C4895" w:rsidP="008E6A53">
            <w:pPr>
              <w:spacing w:line="288" w:lineRule="auto"/>
              <w:jc w:val="both"/>
              <w:rPr>
                <w:rFonts w:ascii="Times New Roman" w:hAnsi="Times New Roman" w:cs="Times New Roman"/>
                <w:sz w:val="26"/>
                <w:szCs w:val="26"/>
              </w:rPr>
            </w:pPr>
            <w:r w:rsidRPr="008E6A53">
              <w:rPr>
                <w:rFonts w:ascii="Times New Roman" w:hAnsi="Times New Roman" w:cs="Times New Roman"/>
                <w:sz w:val="26"/>
                <w:szCs w:val="26"/>
              </w:rPr>
              <w:t>Cơ sở pháp lý</w:t>
            </w:r>
          </w:p>
        </w:tc>
        <w:tc>
          <w:tcPr>
            <w:tcW w:w="3427" w:type="dxa"/>
            <w:shd w:val="clear" w:color="auto" w:fill="auto"/>
          </w:tcPr>
          <w:p w:rsidR="000C4895" w:rsidRPr="008E6A53" w:rsidRDefault="000C4895" w:rsidP="008E6A53">
            <w:pPr>
              <w:spacing w:line="288" w:lineRule="auto"/>
              <w:jc w:val="both"/>
              <w:rPr>
                <w:rFonts w:ascii="Times New Roman" w:hAnsi="Times New Roman" w:cs="Times New Roman"/>
                <w:sz w:val="26"/>
                <w:szCs w:val="26"/>
              </w:rPr>
            </w:pPr>
            <w:r w:rsidRPr="008E6A53">
              <w:rPr>
                <w:rFonts w:ascii="Times New Roman" w:hAnsi="Times New Roman" w:cs="Times New Roman"/>
                <w:sz w:val="26"/>
                <w:szCs w:val="26"/>
              </w:rPr>
              <w:t>01/01/16 áp dụng Luật hộ tịch</w:t>
            </w:r>
          </w:p>
        </w:tc>
        <w:tc>
          <w:tcPr>
            <w:tcW w:w="3427" w:type="dxa"/>
            <w:shd w:val="clear" w:color="auto" w:fill="auto"/>
          </w:tcPr>
          <w:p w:rsidR="000C4895" w:rsidRPr="008E6A53" w:rsidRDefault="000C4895" w:rsidP="008E6A53">
            <w:pPr>
              <w:spacing w:line="288" w:lineRule="auto"/>
              <w:jc w:val="both"/>
              <w:rPr>
                <w:rFonts w:ascii="Times New Roman" w:hAnsi="Times New Roman" w:cs="Times New Roman"/>
                <w:sz w:val="26"/>
                <w:szCs w:val="26"/>
              </w:rPr>
            </w:pPr>
            <w:r w:rsidRPr="008E6A53">
              <w:rPr>
                <w:rFonts w:ascii="Times New Roman" w:hAnsi="Times New Roman" w:cs="Times New Roman"/>
                <w:sz w:val="26"/>
                <w:szCs w:val="26"/>
              </w:rPr>
              <w:t>Luật cư trú</w:t>
            </w:r>
          </w:p>
        </w:tc>
      </w:tr>
      <w:tr w:rsidR="008E6A53" w:rsidRPr="008E6A53" w:rsidTr="008E6A53">
        <w:tc>
          <w:tcPr>
            <w:tcW w:w="3427" w:type="dxa"/>
            <w:shd w:val="clear" w:color="auto" w:fill="auto"/>
          </w:tcPr>
          <w:p w:rsidR="000C4895" w:rsidRPr="008E6A53" w:rsidRDefault="000C4895" w:rsidP="008E6A53">
            <w:pPr>
              <w:spacing w:line="288" w:lineRule="auto"/>
              <w:jc w:val="both"/>
              <w:rPr>
                <w:rFonts w:ascii="Times New Roman" w:hAnsi="Times New Roman" w:cs="Times New Roman"/>
                <w:sz w:val="26"/>
                <w:szCs w:val="26"/>
              </w:rPr>
            </w:pPr>
            <w:r w:rsidRPr="008E6A53">
              <w:rPr>
                <w:rFonts w:ascii="Times New Roman" w:hAnsi="Times New Roman" w:cs="Times New Roman"/>
                <w:sz w:val="26"/>
                <w:szCs w:val="26"/>
              </w:rPr>
              <w:t>Mối quan hệ</w:t>
            </w:r>
          </w:p>
        </w:tc>
        <w:tc>
          <w:tcPr>
            <w:tcW w:w="3427" w:type="dxa"/>
            <w:shd w:val="clear" w:color="auto" w:fill="auto"/>
          </w:tcPr>
          <w:p w:rsidR="000C4895" w:rsidRPr="008E6A53" w:rsidRDefault="000C4895" w:rsidP="008E6A53">
            <w:pPr>
              <w:spacing w:line="288" w:lineRule="auto"/>
              <w:jc w:val="both"/>
              <w:rPr>
                <w:rFonts w:ascii="Times New Roman" w:hAnsi="Times New Roman" w:cs="Times New Roman"/>
                <w:sz w:val="26"/>
                <w:szCs w:val="26"/>
              </w:rPr>
            </w:pPr>
            <w:r w:rsidRPr="008E6A53">
              <w:rPr>
                <w:rFonts w:ascii="Times New Roman" w:hAnsi="Times New Roman" w:cs="Times New Roman"/>
                <w:sz w:val="26"/>
                <w:szCs w:val="26"/>
              </w:rPr>
              <w:t>Mối quan hệ gia đình</w:t>
            </w:r>
          </w:p>
        </w:tc>
        <w:tc>
          <w:tcPr>
            <w:tcW w:w="3427" w:type="dxa"/>
            <w:shd w:val="clear" w:color="auto" w:fill="auto"/>
          </w:tcPr>
          <w:p w:rsidR="000C4895" w:rsidRPr="008E6A53" w:rsidRDefault="000C4895" w:rsidP="008E6A53">
            <w:pPr>
              <w:spacing w:line="288" w:lineRule="auto"/>
              <w:jc w:val="both"/>
              <w:rPr>
                <w:rFonts w:ascii="Times New Roman" w:hAnsi="Times New Roman" w:cs="Times New Roman"/>
                <w:sz w:val="26"/>
                <w:szCs w:val="26"/>
              </w:rPr>
            </w:pPr>
            <w:r w:rsidRPr="008E6A53">
              <w:rPr>
                <w:rFonts w:ascii="Times New Roman" w:hAnsi="Times New Roman" w:cs="Times New Roman"/>
                <w:sz w:val="26"/>
                <w:szCs w:val="26"/>
              </w:rPr>
              <w:t>Có nhiều mối quan hệ</w:t>
            </w:r>
          </w:p>
        </w:tc>
      </w:tr>
    </w:tbl>
    <w:p w:rsidR="000C4895" w:rsidRPr="000C4895" w:rsidRDefault="000C4895" w:rsidP="00EA2AA8">
      <w:pPr>
        <w:spacing w:line="288" w:lineRule="auto"/>
        <w:ind w:firstLine="426"/>
        <w:jc w:val="both"/>
        <w:rPr>
          <w:rFonts w:ascii="Times New Roman" w:hAnsi="Times New Roman" w:cs="Times New Roman"/>
          <w:color w:val="FF0000"/>
          <w:sz w:val="26"/>
          <w:szCs w:val="26"/>
        </w:rPr>
      </w:pPr>
    </w:p>
    <w:p w:rsidR="00262D92" w:rsidRPr="000C4895" w:rsidRDefault="00262D92" w:rsidP="00EA2AA8">
      <w:pPr>
        <w:spacing w:line="288" w:lineRule="auto"/>
        <w:jc w:val="both"/>
        <w:rPr>
          <w:rFonts w:ascii="Times New Roman" w:hAnsi="Times New Roman" w:cs="Times New Roman"/>
          <w:color w:val="FF0000"/>
          <w:sz w:val="26"/>
          <w:szCs w:val="26"/>
        </w:rPr>
      </w:pPr>
    </w:p>
    <w:p w:rsidR="00262D92" w:rsidRPr="000C4895" w:rsidRDefault="00262D92" w:rsidP="00EA2AA8">
      <w:pPr>
        <w:spacing w:line="288" w:lineRule="auto"/>
        <w:jc w:val="both"/>
        <w:rPr>
          <w:rFonts w:ascii="Times New Roman" w:hAnsi="Times New Roman" w:cs="Times New Roman"/>
          <w:sz w:val="26"/>
          <w:szCs w:val="26"/>
        </w:rPr>
      </w:pPr>
      <w:r w:rsidRPr="000C4895">
        <w:rPr>
          <w:rFonts w:ascii="Times New Roman" w:hAnsi="Times New Roman" w:cs="Times New Roman"/>
          <w:b/>
          <w:bCs/>
          <w:sz w:val="26"/>
          <w:szCs w:val="26"/>
          <w:u w:val="single"/>
        </w:rPr>
        <w:t>Câu 10:</w:t>
      </w:r>
      <w:r w:rsidRPr="000C4895">
        <w:rPr>
          <w:rFonts w:ascii="Times New Roman" w:hAnsi="Times New Roman" w:cs="Times New Roman"/>
          <w:sz w:val="26"/>
          <w:szCs w:val="26"/>
        </w:rPr>
        <w:t xml:space="preserve"> Cho 2 tình huống:</w:t>
      </w:r>
    </w:p>
    <w:p w:rsidR="00262D92" w:rsidRPr="000C4895" w:rsidRDefault="00262D92" w:rsidP="00EA2AA8">
      <w:pPr>
        <w:spacing w:line="288" w:lineRule="auto"/>
        <w:ind w:firstLine="426"/>
        <w:jc w:val="both"/>
        <w:rPr>
          <w:rFonts w:ascii="Times New Roman" w:hAnsi="Times New Roman" w:cs="Times New Roman"/>
          <w:sz w:val="26"/>
          <w:szCs w:val="26"/>
        </w:rPr>
      </w:pPr>
      <w:r w:rsidRPr="000C4895">
        <w:rPr>
          <w:rFonts w:ascii="Times New Roman" w:hAnsi="Times New Roman" w:cs="Times New Roman"/>
          <w:b/>
          <w:bCs/>
          <w:sz w:val="26"/>
          <w:szCs w:val="26"/>
        </w:rPr>
        <w:t>Tình huống 1:</w:t>
      </w:r>
      <w:r w:rsidRPr="000C4895">
        <w:rPr>
          <w:rFonts w:ascii="Times New Roman" w:hAnsi="Times New Roman" w:cs="Times New Roman"/>
          <w:sz w:val="26"/>
          <w:szCs w:val="26"/>
        </w:rPr>
        <w:t xml:space="preserve"> Ông A ký tên sẵn vào bản cam kết, nhờ cháu của mình lên UBND phường chứng thực chữ ký của ông A. Theo anh (chị) UBND phường giải quyết trường hợp này như thế nào?</w:t>
      </w:r>
    </w:p>
    <w:p w:rsidR="00262D92" w:rsidRPr="000C4895" w:rsidRDefault="00262D92" w:rsidP="00EA2AA8">
      <w:pPr>
        <w:spacing w:line="288" w:lineRule="auto"/>
        <w:ind w:firstLine="426"/>
        <w:jc w:val="both"/>
        <w:rPr>
          <w:rFonts w:ascii="Times New Roman" w:hAnsi="Times New Roman" w:cs="Times New Roman"/>
          <w:sz w:val="26"/>
          <w:szCs w:val="26"/>
        </w:rPr>
      </w:pPr>
      <w:r w:rsidRPr="000C4895">
        <w:rPr>
          <w:rFonts w:ascii="Times New Roman" w:hAnsi="Times New Roman" w:cs="Times New Roman"/>
          <w:sz w:val="26"/>
          <w:szCs w:val="26"/>
        </w:rPr>
        <w:t xml:space="preserve">Người thụ lý sẽ không chấp nhận bản cam kết nêu trên; vì việc chứng thực chữ ký là thủ tục đơn giản không mất nhiều thời gian và người thụ lý cần xác thực chữ ký đó là của người cần chứng thực chữ ký (có lưu vào sổ lưu chữ ký mẫu khi đối chiếu). Do đó, người thụ lý sẽ mời ông </w:t>
      </w:r>
      <w:proofErr w:type="gramStart"/>
      <w:r w:rsidRPr="000C4895">
        <w:rPr>
          <w:rFonts w:ascii="Times New Roman" w:hAnsi="Times New Roman" w:cs="Times New Roman"/>
          <w:sz w:val="26"/>
          <w:szCs w:val="26"/>
        </w:rPr>
        <w:t>A</w:t>
      </w:r>
      <w:proofErr w:type="gramEnd"/>
      <w:r w:rsidRPr="000C4895">
        <w:rPr>
          <w:rFonts w:ascii="Times New Roman" w:hAnsi="Times New Roman" w:cs="Times New Roman"/>
          <w:sz w:val="26"/>
          <w:szCs w:val="26"/>
        </w:rPr>
        <w:t xml:space="preserve"> lên để trực tiếp ký đối chiếu.</w:t>
      </w:r>
    </w:p>
    <w:p w:rsidR="00262D92" w:rsidRPr="000C4895" w:rsidRDefault="00262D92" w:rsidP="00EA2AA8">
      <w:pPr>
        <w:spacing w:line="288" w:lineRule="auto"/>
        <w:ind w:firstLine="426"/>
        <w:jc w:val="both"/>
        <w:rPr>
          <w:rFonts w:ascii="Times New Roman" w:hAnsi="Times New Roman" w:cs="Times New Roman"/>
          <w:sz w:val="26"/>
          <w:szCs w:val="26"/>
        </w:rPr>
      </w:pPr>
      <w:r w:rsidRPr="000C4895">
        <w:rPr>
          <w:rFonts w:ascii="Times New Roman" w:hAnsi="Times New Roman" w:cs="Times New Roman"/>
          <w:b/>
          <w:bCs/>
          <w:sz w:val="26"/>
          <w:szCs w:val="26"/>
        </w:rPr>
        <w:t>Tình huống 2:</w:t>
      </w:r>
      <w:r w:rsidRPr="000C4895">
        <w:rPr>
          <w:rFonts w:ascii="Times New Roman" w:hAnsi="Times New Roman" w:cs="Times New Roman"/>
          <w:sz w:val="26"/>
          <w:szCs w:val="26"/>
        </w:rPr>
        <w:t xml:space="preserve"> Ông Nguyễn Văn </w:t>
      </w:r>
      <w:proofErr w:type="gramStart"/>
      <w:r w:rsidRPr="000C4895">
        <w:rPr>
          <w:rFonts w:ascii="Times New Roman" w:hAnsi="Times New Roman" w:cs="Times New Roman"/>
          <w:sz w:val="26"/>
          <w:szCs w:val="26"/>
        </w:rPr>
        <w:t>A</w:t>
      </w:r>
      <w:proofErr w:type="gramEnd"/>
      <w:r w:rsidRPr="000C4895">
        <w:rPr>
          <w:rFonts w:ascii="Times New Roman" w:hAnsi="Times New Roman" w:cs="Times New Roman"/>
          <w:sz w:val="26"/>
          <w:szCs w:val="26"/>
        </w:rPr>
        <w:t xml:space="preserve"> (20 tuổi) đi Thái Lan giải phẫu chuyển giới và trở thành 1 người phụ nữ. Khi về VN, ông </w:t>
      </w:r>
      <w:proofErr w:type="gramStart"/>
      <w:r w:rsidRPr="000C4895">
        <w:rPr>
          <w:rFonts w:ascii="Times New Roman" w:hAnsi="Times New Roman" w:cs="Times New Roman"/>
          <w:sz w:val="26"/>
          <w:szCs w:val="26"/>
        </w:rPr>
        <w:t>A</w:t>
      </w:r>
      <w:proofErr w:type="gramEnd"/>
      <w:r w:rsidRPr="000C4895">
        <w:rPr>
          <w:rFonts w:ascii="Times New Roman" w:hAnsi="Times New Roman" w:cs="Times New Roman"/>
          <w:sz w:val="26"/>
          <w:szCs w:val="26"/>
        </w:rPr>
        <w:t xml:space="preserve"> yêu cầu CQHCNN có thẩm quyền cải chính hộ tịch từ nam sang nữ. </w:t>
      </w:r>
      <w:proofErr w:type="gramStart"/>
      <w:r w:rsidRPr="000C4895">
        <w:rPr>
          <w:rFonts w:ascii="Times New Roman" w:hAnsi="Times New Roman" w:cs="Times New Roman"/>
          <w:sz w:val="26"/>
          <w:szCs w:val="26"/>
        </w:rPr>
        <w:t>Theo anh/chị yêu cầu đó có được giải quyết không?</w:t>
      </w:r>
      <w:proofErr w:type="gramEnd"/>
      <w:r w:rsidRPr="000C4895">
        <w:rPr>
          <w:rFonts w:ascii="Times New Roman" w:hAnsi="Times New Roman" w:cs="Times New Roman"/>
          <w:sz w:val="26"/>
          <w:szCs w:val="26"/>
        </w:rPr>
        <w:t xml:space="preserve"> </w:t>
      </w:r>
      <w:proofErr w:type="gramStart"/>
      <w:r w:rsidRPr="000C4895">
        <w:rPr>
          <w:rFonts w:ascii="Times New Roman" w:hAnsi="Times New Roman" w:cs="Times New Roman"/>
          <w:sz w:val="26"/>
          <w:szCs w:val="26"/>
        </w:rPr>
        <w:t>Vì sao?</w:t>
      </w:r>
      <w:proofErr w:type="gramEnd"/>
      <w:r w:rsidRPr="000C4895">
        <w:rPr>
          <w:rFonts w:ascii="Times New Roman" w:hAnsi="Times New Roman" w:cs="Times New Roman"/>
          <w:sz w:val="26"/>
          <w:szCs w:val="26"/>
        </w:rPr>
        <w:t xml:space="preserve"> </w:t>
      </w:r>
      <w:proofErr w:type="gramStart"/>
      <w:r w:rsidRPr="000C4895">
        <w:rPr>
          <w:rFonts w:ascii="Times New Roman" w:hAnsi="Times New Roman" w:cs="Times New Roman"/>
          <w:sz w:val="26"/>
          <w:szCs w:val="26"/>
        </w:rPr>
        <w:t>( theo</w:t>
      </w:r>
      <w:proofErr w:type="gramEnd"/>
      <w:r w:rsidRPr="000C4895">
        <w:rPr>
          <w:rFonts w:ascii="Times New Roman" w:hAnsi="Times New Roman" w:cs="Times New Roman"/>
          <w:sz w:val="26"/>
          <w:szCs w:val="26"/>
        </w:rPr>
        <w:t xml:space="preserve"> NĐ 81)</w:t>
      </w:r>
    </w:p>
    <w:p w:rsidR="00262D92" w:rsidRPr="000C4895" w:rsidRDefault="00262D92" w:rsidP="00EA2AA8">
      <w:pPr>
        <w:spacing w:line="288" w:lineRule="auto"/>
        <w:ind w:firstLine="426"/>
        <w:jc w:val="both"/>
        <w:rPr>
          <w:rFonts w:ascii="Times New Roman" w:hAnsi="Times New Roman" w:cs="Times New Roman"/>
          <w:sz w:val="26"/>
          <w:szCs w:val="26"/>
        </w:rPr>
      </w:pPr>
      <w:r w:rsidRPr="000C4895">
        <w:rPr>
          <w:rFonts w:ascii="Times New Roman" w:hAnsi="Times New Roman" w:cs="Times New Roman"/>
          <w:sz w:val="26"/>
          <w:szCs w:val="26"/>
        </w:rPr>
        <w:t xml:space="preserve">Không được chấp nhận, vì hiện nay pháp luật Việt Nam chỉ cho phép cải chính hộ tịch đối với những người có sự nhầm lẫn bẩm sinh về giới tính (khó xác định là nam hay nữ tại thời điểm sinh ra), đến khi cơ thể đã phát triển tương đối hoàn chỉnh thì sau khi có sự giám định của cơ quan chức năng có thẩm quyền chuyên môn </w:t>
      </w:r>
      <w:r w:rsidRPr="000C4895">
        <w:rPr>
          <w:rFonts w:ascii="Times New Roman" w:hAnsi="Times New Roman" w:cs="Times New Roman"/>
          <w:i/>
          <w:iCs/>
          <w:sz w:val="26"/>
          <w:szCs w:val="26"/>
        </w:rPr>
        <w:t>(</w:t>
      </w:r>
      <w:r w:rsidRPr="000C4895">
        <w:rPr>
          <w:rFonts w:ascii="Arial" w:hAnsi="Arial" w:cs="Arial"/>
          <w:i/>
          <w:iCs/>
          <w:sz w:val="26"/>
          <w:szCs w:val="26"/>
        </w:rPr>
        <w:t>Giấy chứng nhận y tế do Cơ sở khám bệnh, chữa bệnh được phép can thiệp y tế để xác định lại giới tính theo quy định của Nghị định số 88/2008/NĐ-CP ngày 05 tháng 8 năm 2008 của Chính phủ về xác định lại giới tính).</w:t>
      </w:r>
      <w:r w:rsidRPr="000C4895">
        <w:rPr>
          <w:rFonts w:ascii="Times New Roman" w:hAnsi="Times New Roman" w:cs="Times New Roman"/>
          <w:sz w:val="26"/>
          <w:szCs w:val="26"/>
        </w:rPr>
        <w:t xml:space="preserve"> </w:t>
      </w:r>
      <w:proofErr w:type="gramStart"/>
      <w:r w:rsidRPr="000C4895">
        <w:rPr>
          <w:rFonts w:ascii="Times New Roman" w:hAnsi="Times New Roman" w:cs="Times New Roman"/>
          <w:sz w:val="26"/>
          <w:szCs w:val="26"/>
        </w:rPr>
        <w:t>thì</w:t>
      </w:r>
      <w:proofErr w:type="gramEnd"/>
      <w:r w:rsidRPr="000C4895">
        <w:rPr>
          <w:rFonts w:ascii="Times New Roman" w:hAnsi="Times New Roman" w:cs="Times New Roman"/>
          <w:sz w:val="26"/>
          <w:szCs w:val="26"/>
        </w:rPr>
        <w:t xml:space="preserve"> mới được cải chính hộ tịch. Với tình huống nêu trên thì </w:t>
      </w:r>
      <w:proofErr w:type="gramStart"/>
      <w:r w:rsidRPr="000C4895">
        <w:rPr>
          <w:rFonts w:ascii="Times New Roman" w:hAnsi="Times New Roman" w:cs="Times New Roman"/>
          <w:sz w:val="26"/>
          <w:szCs w:val="26"/>
        </w:rPr>
        <w:t>A</w:t>
      </w:r>
      <w:proofErr w:type="gramEnd"/>
      <w:r w:rsidRPr="000C4895">
        <w:rPr>
          <w:rFonts w:ascii="Times New Roman" w:hAnsi="Times New Roman" w:cs="Times New Roman"/>
          <w:sz w:val="26"/>
          <w:szCs w:val="26"/>
        </w:rPr>
        <w:t xml:space="preserve"> sẽ không đươc CQHCNN có thẩm quyền chấp nhận cho cải chính hộ tịch. </w:t>
      </w:r>
      <w:proofErr w:type="gramStart"/>
      <w:r w:rsidRPr="000C4895">
        <w:rPr>
          <w:rFonts w:ascii="Times New Roman" w:hAnsi="Times New Roman" w:cs="Times New Roman"/>
          <w:sz w:val="26"/>
          <w:szCs w:val="26"/>
        </w:rPr>
        <w:t>Vẫn giữ nguyên giới tính là Nam mặc dù thực tế đã giải phẩu chuyển giới.</w:t>
      </w:r>
      <w:proofErr w:type="gramEnd"/>
      <w:r w:rsidRPr="000C4895">
        <w:rPr>
          <w:rFonts w:ascii="Times New Roman" w:hAnsi="Times New Roman" w:cs="Times New Roman"/>
          <w:sz w:val="26"/>
          <w:szCs w:val="26"/>
        </w:rPr>
        <w:t xml:space="preserve">  </w:t>
      </w:r>
    </w:p>
    <w:p w:rsidR="00262D92" w:rsidRDefault="00262D92" w:rsidP="00EA2AA8">
      <w:pPr>
        <w:spacing w:line="288" w:lineRule="auto"/>
        <w:jc w:val="both"/>
      </w:pPr>
    </w:p>
    <w:sectPr w:rsidR="00262D92" w:rsidSect="00FD5B4A">
      <w:pgSz w:w="11907" w:h="16840" w:code="9"/>
      <w:pgMar w:top="709" w:right="708" w:bottom="567" w:left="1134" w:header="720" w:footer="720"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9051971"/>
    <w:multiLevelType w:val="hybridMultilevel"/>
    <w:tmpl w:val="62BC5E0C"/>
    <w:lvl w:ilvl="0" w:tplc="9BD25C52">
      <w:numFmt w:val="bullet"/>
      <w:lvlText w:val="+"/>
      <w:lvlJc w:val="left"/>
      <w:pPr>
        <w:ind w:left="720" w:hanging="360"/>
      </w:pPr>
      <w:rPr>
        <w:rFonts w:ascii="Arial" w:eastAsia="Times New Roman"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
    <w:nsid w:val="1BBF1DFB"/>
    <w:multiLevelType w:val="multilevel"/>
    <w:tmpl w:val="1F52D086"/>
    <w:lvl w:ilvl="0">
      <w:start w:val="1"/>
      <w:numFmt w:val="decimal"/>
      <w:lvlText w:val="%1"/>
      <w:lvlJc w:val="left"/>
      <w:pPr>
        <w:ind w:left="720" w:hanging="720"/>
      </w:pPr>
      <w:rPr>
        <w:rFonts w:hint="default"/>
      </w:rPr>
    </w:lvl>
    <w:lvl w:ilvl="1">
      <w:start w:val="1"/>
      <w:numFmt w:val="decimal"/>
      <w:pStyle w:val="Heading2"/>
      <w:suff w:val="space"/>
      <w:lvlText w:val="%1.%2."/>
      <w:lvlJc w:val="left"/>
      <w:pPr>
        <w:ind w:left="1440" w:hanging="720"/>
      </w:pPr>
      <w:rPr>
        <w:rFonts w:hint="default"/>
      </w:rPr>
    </w:lvl>
    <w:lvl w:ilvl="2">
      <w:start w:val="1"/>
      <w:numFmt w:val="decimal"/>
      <w:suff w:val="space"/>
      <w:lvlText w:val="%1.%2.%3."/>
      <w:lvlJc w:val="left"/>
      <w:pPr>
        <w:ind w:left="2160" w:hanging="720"/>
      </w:pPr>
      <w:rPr>
        <w:rFonts w:hint="default"/>
      </w:rPr>
    </w:lvl>
    <w:lvl w:ilvl="3">
      <w:start w:val="1"/>
      <w:numFmt w:val="decimal"/>
      <w:suff w:val="space"/>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2">
    <w:nsid w:val="207A1792"/>
    <w:multiLevelType w:val="hybridMultilevel"/>
    <w:tmpl w:val="27EE35B8"/>
    <w:lvl w:ilvl="0" w:tplc="D3444DCE">
      <w:numFmt w:val="bullet"/>
      <w:lvlText w:val="-"/>
      <w:lvlJc w:val="left"/>
      <w:pPr>
        <w:ind w:left="720" w:hanging="360"/>
      </w:pPr>
      <w:rPr>
        <w:rFonts w:ascii="Times New Roman" w:eastAsia="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3">
    <w:nsid w:val="28976693"/>
    <w:multiLevelType w:val="hybridMultilevel"/>
    <w:tmpl w:val="E6365ABA"/>
    <w:lvl w:ilvl="0" w:tplc="9BD25C52">
      <w:numFmt w:val="bullet"/>
      <w:lvlText w:val="+"/>
      <w:lvlJc w:val="left"/>
      <w:pPr>
        <w:ind w:left="720" w:hanging="360"/>
      </w:pPr>
      <w:rPr>
        <w:rFonts w:ascii="Arial" w:eastAsia="Times New Roman"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4">
    <w:nsid w:val="2E117D0B"/>
    <w:multiLevelType w:val="hybridMultilevel"/>
    <w:tmpl w:val="BC0CD01E"/>
    <w:lvl w:ilvl="0" w:tplc="71682C48">
      <w:start w:val="1"/>
      <w:numFmt w:val="bullet"/>
      <w:lvlText w:val=""/>
      <w:lvlJc w:val="left"/>
      <w:pPr>
        <w:ind w:left="720" w:hanging="360"/>
      </w:pPr>
      <w:rPr>
        <w:rFonts w:ascii="Symbol" w:hAnsi="Symbol" w:cs="Symbol" w:hint="default"/>
      </w:rPr>
    </w:lvl>
    <w:lvl w:ilvl="1" w:tplc="B526FD08">
      <w:start w:val="10"/>
      <w:numFmt w:val="bullet"/>
      <w:lvlText w:val="-"/>
      <w:lvlJc w:val="left"/>
      <w:pPr>
        <w:ind w:left="1440" w:hanging="360"/>
      </w:pPr>
      <w:rPr>
        <w:rFonts w:ascii="Times New Roman" w:eastAsia="Times New Roman" w:hAnsi="Times New Roman"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5">
    <w:nsid w:val="305D2021"/>
    <w:multiLevelType w:val="hybridMultilevel"/>
    <w:tmpl w:val="A31AB3CE"/>
    <w:lvl w:ilvl="0" w:tplc="71682C48">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6">
    <w:nsid w:val="3D4C44E9"/>
    <w:multiLevelType w:val="hybridMultilevel"/>
    <w:tmpl w:val="C38AF922"/>
    <w:lvl w:ilvl="0" w:tplc="71682C48">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7">
    <w:nsid w:val="427D075F"/>
    <w:multiLevelType w:val="hybridMultilevel"/>
    <w:tmpl w:val="0C9294DA"/>
    <w:lvl w:ilvl="0" w:tplc="0409000F">
      <w:start w:val="1"/>
      <w:numFmt w:val="decimal"/>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8">
    <w:nsid w:val="43043976"/>
    <w:multiLevelType w:val="hybridMultilevel"/>
    <w:tmpl w:val="32D2055A"/>
    <w:lvl w:ilvl="0" w:tplc="71682C48">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9">
    <w:nsid w:val="439F6031"/>
    <w:multiLevelType w:val="hybridMultilevel"/>
    <w:tmpl w:val="16EA8212"/>
    <w:lvl w:ilvl="0" w:tplc="71682C48">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0">
    <w:nsid w:val="52CF194B"/>
    <w:multiLevelType w:val="hybridMultilevel"/>
    <w:tmpl w:val="EEB2D558"/>
    <w:lvl w:ilvl="0" w:tplc="71682C48">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1">
    <w:nsid w:val="595302A4"/>
    <w:multiLevelType w:val="hybridMultilevel"/>
    <w:tmpl w:val="0CF8D0E6"/>
    <w:lvl w:ilvl="0" w:tplc="71682C48">
      <w:start w:val="1"/>
      <w:numFmt w:val="bullet"/>
      <w:lvlText w:val=""/>
      <w:lvlJc w:val="left"/>
      <w:pPr>
        <w:ind w:left="1440" w:hanging="360"/>
      </w:pPr>
      <w:rPr>
        <w:rFonts w:ascii="Symbol" w:hAnsi="Symbol" w:cs="Symbol" w:hint="default"/>
      </w:r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12">
    <w:nsid w:val="62565A38"/>
    <w:multiLevelType w:val="hybridMultilevel"/>
    <w:tmpl w:val="C1B267B4"/>
    <w:lvl w:ilvl="0" w:tplc="71682C48">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3">
    <w:nsid w:val="647D57C0"/>
    <w:multiLevelType w:val="hybridMultilevel"/>
    <w:tmpl w:val="31AC1F42"/>
    <w:lvl w:ilvl="0" w:tplc="71682C48">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14">
    <w:nsid w:val="7BEF5042"/>
    <w:multiLevelType w:val="hybridMultilevel"/>
    <w:tmpl w:val="06506C3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nsid w:val="7EE14204"/>
    <w:multiLevelType w:val="hybridMultilevel"/>
    <w:tmpl w:val="AFCA6296"/>
    <w:lvl w:ilvl="0" w:tplc="71682C48">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num w:numId="1">
    <w:abstractNumId w:val="1"/>
  </w:num>
  <w:num w:numId="2">
    <w:abstractNumId w:val="13"/>
  </w:num>
  <w:num w:numId="3">
    <w:abstractNumId w:val="4"/>
  </w:num>
  <w:num w:numId="4">
    <w:abstractNumId w:val="6"/>
  </w:num>
  <w:num w:numId="5">
    <w:abstractNumId w:val="5"/>
  </w:num>
  <w:num w:numId="6">
    <w:abstractNumId w:val="10"/>
  </w:num>
  <w:num w:numId="7">
    <w:abstractNumId w:val="8"/>
  </w:num>
  <w:num w:numId="8">
    <w:abstractNumId w:val="12"/>
  </w:num>
  <w:num w:numId="9">
    <w:abstractNumId w:val="0"/>
  </w:num>
  <w:num w:numId="10">
    <w:abstractNumId w:val="2"/>
  </w:num>
  <w:num w:numId="11">
    <w:abstractNumId w:val="9"/>
  </w:num>
  <w:num w:numId="12">
    <w:abstractNumId w:val="3"/>
  </w:num>
  <w:num w:numId="13">
    <w:abstractNumId w:val="14"/>
  </w:num>
  <w:num w:numId="14">
    <w:abstractNumId w:val="7"/>
  </w:num>
  <w:num w:numId="15">
    <w:abstractNumId w:val="11"/>
  </w:num>
  <w:num w:numId="1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grammar="clean"/>
  <w:doNotTrackMoves/>
  <w:defaultTabStop w:val="720"/>
  <w:doNotHyphenateCaps/>
  <w:drawingGridHorizontalSpacing w:val="110"/>
  <w:displayHorizontalDrawingGridEvery w:val="2"/>
  <w:displayVerticalDrawingGridEvery w:val="2"/>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35DDB"/>
    <w:rsid w:val="0001311C"/>
    <w:rsid w:val="000262DF"/>
    <w:rsid w:val="000A0488"/>
    <w:rsid w:val="000B0915"/>
    <w:rsid w:val="000C4895"/>
    <w:rsid w:val="00180FF1"/>
    <w:rsid w:val="001928C9"/>
    <w:rsid w:val="00231484"/>
    <w:rsid w:val="00235DDB"/>
    <w:rsid w:val="00262D92"/>
    <w:rsid w:val="00275A33"/>
    <w:rsid w:val="002931DC"/>
    <w:rsid w:val="003030D4"/>
    <w:rsid w:val="00346F9F"/>
    <w:rsid w:val="00351131"/>
    <w:rsid w:val="00366B07"/>
    <w:rsid w:val="003A58CD"/>
    <w:rsid w:val="003F303E"/>
    <w:rsid w:val="00407EC8"/>
    <w:rsid w:val="00482413"/>
    <w:rsid w:val="004952F1"/>
    <w:rsid w:val="00495C91"/>
    <w:rsid w:val="00500E7C"/>
    <w:rsid w:val="00526552"/>
    <w:rsid w:val="0053604D"/>
    <w:rsid w:val="005664AC"/>
    <w:rsid w:val="00575D49"/>
    <w:rsid w:val="005A2C66"/>
    <w:rsid w:val="005D6CAF"/>
    <w:rsid w:val="005F7A26"/>
    <w:rsid w:val="0060213E"/>
    <w:rsid w:val="006244CF"/>
    <w:rsid w:val="00636794"/>
    <w:rsid w:val="00660332"/>
    <w:rsid w:val="00677981"/>
    <w:rsid w:val="00677AF7"/>
    <w:rsid w:val="006876E8"/>
    <w:rsid w:val="0069154A"/>
    <w:rsid w:val="00697688"/>
    <w:rsid w:val="00705AC5"/>
    <w:rsid w:val="0071019F"/>
    <w:rsid w:val="00714FA7"/>
    <w:rsid w:val="00732CFB"/>
    <w:rsid w:val="0073483B"/>
    <w:rsid w:val="007676AC"/>
    <w:rsid w:val="00771263"/>
    <w:rsid w:val="0078783D"/>
    <w:rsid w:val="00792A04"/>
    <w:rsid w:val="0079435C"/>
    <w:rsid w:val="00795F07"/>
    <w:rsid w:val="007A22E8"/>
    <w:rsid w:val="007A7705"/>
    <w:rsid w:val="007F0BFD"/>
    <w:rsid w:val="0089448C"/>
    <w:rsid w:val="0089656E"/>
    <w:rsid w:val="008C0482"/>
    <w:rsid w:val="008C3B65"/>
    <w:rsid w:val="008E6A53"/>
    <w:rsid w:val="008F28EE"/>
    <w:rsid w:val="00912857"/>
    <w:rsid w:val="009403C8"/>
    <w:rsid w:val="00977EB0"/>
    <w:rsid w:val="009E2DBC"/>
    <w:rsid w:val="009E7784"/>
    <w:rsid w:val="00A00CB9"/>
    <w:rsid w:val="00A138B2"/>
    <w:rsid w:val="00A2299F"/>
    <w:rsid w:val="00A501B1"/>
    <w:rsid w:val="00A526FF"/>
    <w:rsid w:val="00B03932"/>
    <w:rsid w:val="00B0667A"/>
    <w:rsid w:val="00B23F6C"/>
    <w:rsid w:val="00B659FC"/>
    <w:rsid w:val="00B7248E"/>
    <w:rsid w:val="00B7330B"/>
    <w:rsid w:val="00B91591"/>
    <w:rsid w:val="00B924F3"/>
    <w:rsid w:val="00BA47CE"/>
    <w:rsid w:val="00BB0EC9"/>
    <w:rsid w:val="00BB2E98"/>
    <w:rsid w:val="00BB7DBD"/>
    <w:rsid w:val="00BE7711"/>
    <w:rsid w:val="00BF59D0"/>
    <w:rsid w:val="00BF6E6D"/>
    <w:rsid w:val="00C728F6"/>
    <w:rsid w:val="00CC63EF"/>
    <w:rsid w:val="00D00735"/>
    <w:rsid w:val="00D026F5"/>
    <w:rsid w:val="00D107A8"/>
    <w:rsid w:val="00D32EC0"/>
    <w:rsid w:val="00D864C8"/>
    <w:rsid w:val="00DA4490"/>
    <w:rsid w:val="00DB5411"/>
    <w:rsid w:val="00DB798E"/>
    <w:rsid w:val="00DC669E"/>
    <w:rsid w:val="00DD6DA1"/>
    <w:rsid w:val="00DE00E2"/>
    <w:rsid w:val="00E065B2"/>
    <w:rsid w:val="00E141A1"/>
    <w:rsid w:val="00E305C7"/>
    <w:rsid w:val="00E403D0"/>
    <w:rsid w:val="00E41781"/>
    <w:rsid w:val="00E4416C"/>
    <w:rsid w:val="00E501D5"/>
    <w:rsid w:val="00E54A3F"/>
    <w:rsid w:val="00E86AF8"/>
    <w:rsid w:val="00E90BC3"/>
    <w:rsid w:val="00E9732F"/>
    <w:rsid w:val="00EA2AA8"/>
    <w:rsid w:val="00EE458A"/>
    <w:rsid w:val="00EE7197"/>
    <w:rsid w:val="00EF1928"/>
    <w:rsid w:val="00F264EE"/>
    <w:rsid w:val="00F57581"/>
    <w:rsid w:val="00FC08A9"/>
    <w:rsid w:val="00FC6795"/>
    <w:rsid w:val="00FD1391"/>
    <w:rsid w:val="00FD5B4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35DDB"/>
    <w:rPr>
      <w:rFonts w:cs="Calibri"/>
      <w:sz w:val="22"/>
      <w:szCs w:val="22"/>
    </w:rPr>
  </w:style>
  <w:style w:type="paragraph" w:styleId="Heading1">
    <w:name w:val="heading 1"/>
    <w:basedOn w:val="Normal"/>
    <w:next w:val="Normal"/>
    <w:link w:val="Heading1Char"/>
    <w:autoRedefine/>
    <w:uiPriority w:val="99"/>
    <w:qFormat/>
    <w:rsid w:val="005F7A26"/>
    <w:pPr>
      <w:keepNext/>
      <w:spacing w:line="360" w:lineRule="auto"/>
      <w:outlineLvl w:val="0"/>
    </w:pPr>
    <w:rPr>
      <w:b/>
      <w:bCs/>
      <w:kern w:val="32"/>
      <w:sz w:val="28"/>
      <w:szCs w:val="28"/>
      <w:lang w:eastAsia="ko-KR"/>
    </w:rPr>
  </w:style>
  <w:style w:type="paragraph" w:styleId="Heading2">
    <w:name w:val="heading 2"/>
    <w:basedOn w:val="Normal"/>
    <w:next w:val="Normal"/>
    <w:link w:val="Heading2Char"/>
    <w:autoRedefine/>
    <w:uiPriority w:val="99"/>
    <w:qFormat/>
    <w:rsid w:val="005F7A26"/>
    <w:pPr>
      <w:keepNext/>
      <w:numPr>
        <w:ilvl w:val="1"/>
        <w:numId w:val="1"/>
      </w:numPr>
      <w:spacing w:line="360" w:lineRule="auto"/>
      <w:ind w:left="0" w:firstLine="567"/>
      <w:outlineLvl w:val="1"/>
    </w:pPr>
    <w:rPr>
      <w:rFonts w:ascii="Times New Roman" w:eastAsia="Times New Roman" w:hAnsi="Times New Roman" w:cs="Times New Roman"/>
      <w:b/>
      <w:bCs/>
      <w:sz w:val="28"/>
      <w:szCs w:val="28"/>
    </w:rPr>
  </w:style>
  <w:style w:type="paragraph" w:styleId="Heading3">
    <w:name w:val="heading 3"/>
    <w:basedOn w:val="Normal"/>
    <w:next w:val="Normal"/>
    <w:link w:val="Heading3Char"/>
    <w:autoRedefine/>
    <w:uiPriority w:val="99"/>
    <w:qFormat/>
    <w:rsid w:val="005F7A26"/>
    <w:pPr>
      <w:keepNext/>
      <w:spacing w:line="360" w:lineRule="auto"/>
      <w:outlineLvl w:val="2"/>
    </w:pPr>
    <w:rPr>
      <w:rFonts w:ascii="Times New Roman" w:eastAsia="Times New Roman" w:hAnsi="Times New Roman" w:cs="Times New Roman"/>
      <w:b/>
      <w:bCs/>
      <w:sz w:val="28"/>
      <w:szCs w:val="28"/>
    </w:rPr>
  </w:style>
  <w:style w:type="paragraph" w:styleId="Heading4">
    <w:name w:val="heading 4"/>
    <w:basedOn w:val="Normal"/>
    <w:next w:val="Normal"/>
    <w:link w:val="Heading4Char"/>
    <w:autoRedefine/>
    <w:uiPriority w:val="99"/>
    <w:qFormat/>
    <w:rsid w:val="005F7A26"/>
    <w:pPr>
      <w:keepNext/>
      <w:spacing w:line="360" w:lineRule="auto"/>
      <w:outlineLvl w:val="3"/>
    </w:pPr>
    <w:rPr>
      <w:rFonts w:ascii="Times New Roman" w:eastAsia="Times New Roman" w:hAnsi="Times New Roman" w:cs="Times New Roman"/>
      <w:i/>
      <w:iCs/>
      <w:sz w:val="28"/>
      <w:szCs w:val="28"/>
    </w:rPr>
  </w:style>
  <w:style w:type="paragraph" w:styleId="Heading5">
    <w:name w:val="heading 5"/>
    <w:basedOn w:val="Normal"/>
    <w:next w:val="Normal"/>
    <w:link w:val="Heading5Char"/>
    <w:autoRedefine/>
    <w:uiPriority w:val="99"/>
    <w:qFormat/>
    <w:rsid w:val="005F7A26"/>
    <w:pPr>
      <w:spacing w:line="360" w:lineRule="auto"/>
      <w:outlineLvl w:val="4"/>
    </w:pPr>
    <w:rPr>
      <w:rFonts w:ascii="Times New Roman" w:eastAsia="Times New Roman" w:hAnsi="Times New Roman" w:cs="Times New Roman"/>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5F7A26"/>
    <w:rPr>
      <w:rFonts w:ascii="Times New Roman" w:hAnsi="Times New Roman" w:cs="Times New Roman"/>
      <w:b/>
      <w:bCs/>
      <w:kern w:val="32"/>
      <w:sz w:val="32"/>
      <w:szCs w:val="32"/>
    </w:rPr>
  </w:style>
  <w:style w:type="character" w:customStyle="1" w:styleId="Heading2Char">
    <w:name w:val="Heading 2 Char"/>
    <w:link w:val="Heading2"/>
    <w:uiPriority w:val="99"/>
    <w:locked/>
    <w:rsid w:val="005F7A26"/>
    <w:rPr>
      <w:rFonts w:ascii="Times New Roman" w:hAnsi="Times New Roman" w:cs="Times New Roman"/>
      <w:b/>
      <w:bCs/>
      <w:sz w:val="28"/>
      <w:szCs w:val="28"/>
    </w:rPr>
  </w:style>
  <w:style w:type="character" w:customStyle="1" w:styleId="Heading3Char">
    <w:name w:val="Heading 3 Char"/>
    <w:link w:val="Heading3"/>
    <w:uiPriority w:val="99"/>
    <w:locked/>
    <w:rsid w:val="005F7A26"/>
    <w:rPr>
      <w:rFonts w:ascii="Times New Roman" w:hAnsi="Times New Roman" w:cs="Times New Roman"/>
      <w:b/>
      <w:bCs/>
      <w:sz w:val="26"/>
      <w:szCs w:val="26"/>
    </w:rPr>
  </w:style>
  <w:style w:type="character" w:customStyle="1" w:styleId="Heading4Char">
    <w:name w:val="Heading 4 Char"/>
    <w:link w:val="Heading4"/>
    <w:uiPriority w:val="99"/>
    <w:locked/>
    <w:rsid w:val="005F7A26"/>
    <w:rPr>
      <w:rFonts w:ascii="Times New Roman" w:hAnsi="Times New Roman" w:cs="Times New Roman"/>
      <w:i/>
      <w:iCs/>
      <w:sz w:val="28"/>
      <w:szCs w:val="28"/>
    </w:rPr>
  </w:style>
  <w:style w:type="character" w:customStyle="1" w:styleId="Heading5Char">
    <w:name w:val="Heading 5 Char"/>
    <w:link w:val="Heading5"/>
    <w:uiPriority w:val="99"/>
    <w:locked/>
    <w:rsid w:val="005F7A26"/>
    <w:rPr>
      <w:rFonts w:ascii="Times New Roman" w:hAnsi="Times New Roman" w:cs="Times New Roman"/>
      <w:b/>
      <w:bCs/>
      <w:sz w:val="26"/>
      <w:szCs w:val="26"/>
    </w:rPr>
  </w:style>
  <w:style w:type="paragraph" w:styleId="ListParagraph">
    <w:name w:val="List Paragraph"/>
    <w:basedOn w:val="Normal"/>
    <w:uiPriority w:val="34"/>
    <w:qFormat/>
    <w:rsid w:val="00235DDB"/>
    <w:pPr>
      <w:ind w:left="720"/>
    </w:pPr>
  </w:style>
  <w:style w:type="character" w:styleId="Strong">
    <w:name w:val="Strong"/>
    <w:uiPriority w:val="99"/>
    <w:qFormat/>
    <w:rsid w:val="00500E7C"/>
    <w:rPr>
      <w:b/>
      <w:bCs/>
    </w:rPr>
  </w:style>
  <w:style w:type="character" w:customStyle="1" w:styleId="ff2">
    <w:name w:val="ff2"/>
    <w:basedOn w:val="DefaultParagraphFont"/>
    <w:uiPriority w:val="99"/>
    <w:rsid w:val="0089656E"/>
  </w:style>
  <w:style w:type="paragraph" w:styleId="NormalWeb">
    <w:name w:val="Normal (Web)"/>
    <w:basedOn w:val="Normal"/>
    <w:uiPriority w:val="99"/>
    <w:rsid w:val="00795F07"/>
    <w:pPr>
      <w:spacing w:before="100" w:beforeAutospacing="1" w:after="100" w:afterAutospacing="1"/>
    </w:pPr>
    <w:rPr>
      <w:rFonts w:ascii="Times New Roman" w:eastAsia="Times New Roman" w:hAnsi="Times New Roman" w:cs="Times New Roman"/>
      <w:sz w:val="24"/>
      <w:szCs w:val="24"/>
    </w:rPr>
  </w:style>
  <w:style w:type="character" w:styleId="Emphasis">
    <w:name w:val="Emphasis"/>
    <w:uiPriority w:val="99"/>
    <w:qFormat/>
    <w:rsid w:val="00795F07"/>
    <w:rPr>
      <w:i/>
      <w:iCs/>
    </w:rPr>
  </w:style>
  <w:style w:type="paragraph" w:styleId="BalloonText">
    <w:name w:val="Balloon Text"/>
    <w:basedOn w:val="Normal"/>
    <w:link w:val="BalloonTextChar"/>
    <w:uiPriority w:val="99"/>
    <w:semiHidden/>
    <w:unhideWhenUsed/>
    <w:rsid w:val="00705AC5"/>
    <w:rPr>
      <w:rFonts w:ascii="Tahoma" w:hAnsi="Tahoma" w:cs="Tahoma"/>
      <w:sz w:val="16"/>
      <w:szCs w:val="16"/>
    </w:rPr>
  </w:style>
  <w:style w:type="character" w:customStyle="1" w:styleId="BalloonTextChar">
    <w:name w:val="Balloon Text Char"/>
    <w:link w:val="BalloonText"/>
    <w:uiPriority w:val="99"/>
    <w:semiHidden/>
    <w:rsid w:val="00705AC5"/>
    <w:rPr>
      <w:rFonts w:ascii="Tahoma" w:hAnsi="Tahoma" w:cs="Tahoma"/>
      <w:sz w:val="16"/>
      <w:szCs w:val="16"/>
    </w:rPr>
  </w:style>
  <w:style w:type="table" w:styleId="TableGrid">
    <w:name w:val="Table Grid"/>
    <w:basedOn w:val="TableNormal"/>
    <w:locked/>
    <w:rsid w:val="000C489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6121448">
      <w:marLeft w:val="0"/>
      <w:marRight w:val="0"/>
      <w:marTop w:val="0"/>
      <w:marBottom w:val="0"/>
      <w:divBdr>
        <w:top w:val="none" w:sz="0" w:space="0" w:color="auto"/>
        <w:left w:val="none" w:sz="0" w:space="0" w:color="auto"/>
        <w:bottom w:val="none" w:sz="0" w:space="0" w:color="auto"/>
        <w:right w:val="none" w:sz="0" w:space="0" w:color="auto"/>
      </w:divBdr>
    </w:div>
    <w:div w:id="806121449">
      <w:marLeft w:val="0"/>
      <w:marRight w:val="0"/>
      <w:marTop w:val="0"/>
      <w:marBottom w:val="0"/>
      <w:divBdr>
        <w:top w:val="none" w:sz="0" w:space="0" w:color="auto"/>
        <w:left w:val="none" w:sz="0" w:space="0" w:color="auto"/>
        <w:bottom w:val="none" w:sz="0" w:space="0" w:color="auto"/>
        <w:right w:val="none" w:sz="0" w:space="0" w:color="auto"/>
      </w:divBdr>
      <w:divsChild>
        <w:div w:id="806121444">
          <w:marLeft w:val="0"/>
          <w:marRight w:val="0"/>
          <w:marTop w:val="0"/>
          <w:marBottom w:val="0"/>
          <w:divBdr>
            <w:top w:val="none" w:sz="0" w:space="0" w:color="auto"/>
            <w:left w:val="none" w:sz="0" w:space="0" w:color="auto"/>
            <w:bottom w:val="none" w:sz="0" w:space="0" w:color="auto"/>
            <w:right w:val="none" w:sz="0" w:space="0" w:color="auto"/>
          </w:divBdr>
        </w:div>
        <w:div w:id="806121445">
          <w:marLeft w:val="0"/>
          <w:marRight w:val="0"/>
          <w:marTop w:val="0"/>
          <w:marBottom w:val="0"/>
          <w:divBdr>
            <w:top w:val="none" w:sz="0" w:space="0" w:color="auto"/>
            <w:left w:val="none" w:sz="0" w:space="0" w:color="auto"/>
            <w:bottom w:val="none" w:sz="0" w:space="0" w:color="auto"/>
            <w:right w:val="none" w:sz="0" w:space="0" w:color="auto"/>
          </w:divBdr>
        </w:div>
        <w:div w:id="806121446">
          <w:marLeft w:val="0"/>
          <w:marRight w:val="0"/>
          <w:marTop w:val="0"/>
          <w:marBottom w:val="0"/>
          <w:divBdr>
            <w:top w:val="none" w:sz="0" w:space="0" w:color="auto"/>
            <w:left w:val="none" w:sz="0" w:space="0" w:color="auto"/>
            <w:bottom w:val="none" w:sz="0" w:space="0" w:color="auto"/>
            <w:right w:val="none" w:sz="0" w:space="0" w:color="auto"/>
          </w:divBdr>
        </w:div>
        <w:div w:id="806121447">
          <w:marLeft w:val="0"/>
          <w:marRight w:val="0"/>
          <w:marTop w:val="0"/>
          <w:marBottom w:val="0"/>
          <w:divBdr>
            <w:top w:val="none" w:sz="0" w:space="0" w:color="auto"/>
            <w:left w:val="none" w:sz="0" w:space="0" w:color="auto"/>
            <w:bottom w:val="none" w:sz="0" w:space="0" w:color="auto"/>
            <w:right w:val="none" w:sz="0" w:space="0" w:color="auto"/>
          </w:divBdr>
        </w:div>
        <w:div w:id="806121450">
          <w:marLeft w:val="0"/>
          <w:marRight w:val="0"/>
          <w:marTop w:val="0"/>
          <w:marBottom w:val="0"/>
          <w:divBdr>
            <w:top w:val="none" w:sz="0" w:space="0" w:color="auto"/>
            <w:left w:val="none" w:sz="0" w:space="0" w:color="auto"/>
            <w:bottom w:val="none" w:sz="0" w:space="0" w:color="auto"/>
            <w:right w:val="none" w:sz="0" w:space="0" w:color="auto"/>
          </w:divBdr>
        </w:div>
        <w:div w:id="806121454">
          <w:marLeft w:val="0"/>
          <w:marRight w:val="0"/>
          <w:marTop w:val="0"/>
          <w:marBottom w:val="0"/>
          <w:divBdr>
            <w:top w:val="none" w:sz="0" w:space="0" w:color="auto"/>
            <w:left w:val="none" w:sz="0" w:space="0" w:color="auto"/>
            <w:bottom w:val="none" w:sz="0" w:space="0" w:color="auto"/>
            <w:right w:val="none" w:sz="0" w:space="0" w:color="auto"/>
          </w:divBdr>
        </w:div>
        <w:div w:id="806121456">
          <w:marLeft w:val="0"/>
          <w:marRight w:val="0"/>
          <w:marTop w:val="0"/>
          <w:marBottom w:val="0"/>
          <w:divBdr>
            <w:top w:val="none" w:sz="0" w:space="0" w:color="auto"/>
            <w:left w:val="none" w:sz="0" w:space="0" w:color="auto"/>
            <w:bottom w:val="none" w:sz="0" w:space="0" w:color="auto"/>
            <w:right w:val="none" w:sz="0" w:space="0" w:color="auto"/>
          </w:divBdr>
        </w:div>
      </w:divsChild>
    </w:div>
    <w:div w:id="806121451">
      <w:marLeft w:val="0"/>
      <w:marRight w:val="0"/>
      <w:marTop w:val="0"/>
      <w:marBottom w:val="0"/>
      <w:divBdr>
        <w:top w:val="none" w:sz="0" w:space="0" w:color="auto"/>
        <w:left w:val="none" w:sz="0" w:space="0" w:color="auto"/>
        <w:bottom w:val="none" w:sz="0" w:space="0" w:color="auto"/>
        <w:right w:val="none" w:sz="0" w:space="0" w:color="auto"/>
      </w:divBdr>
    </w:div>
    <w:div w:id="806121452">
      <w:marLeft w:val="0"/>
      <w:marRight w:val="0"/>
      <w:marTop w:val="0"/>
      <w:marBottom w:val="0"/>
      <w:divBdr>
        <w:top w:val="none" w:sz="0" w:space="0" w:color="auto"/>
        <w:left w:val="none" w:sz="0" w:space="0" w:color="auto"/>
        <w:bottom w:val="none" w:sz="0" w:space="0" w:color="auto"/>
        <w:right w:val="none" w:sz="0" w:space="0" w:color="auto"/>
      </w:divBdr>
    </w:div>
    <w:div w:id="806121453">
      <w:marLeft w:val="0"/>
      <w:marRight w:val="0"/>
      <w:marTop w:val="0"/>
      <w:marBottom w:val="0"/>
      <w:divBdr>
        <w:top w:val="none" w:sz="0" w:space="0" w:color="auto"/>
        <w:left w:val="none" w:sz="0" w:space="0" w:color="auto"/>
        <w:bottom w:val="none" w:sz="0" w:space="0" w:color="auto"/>
        <w:right w:val="none" w:sz="0" w:space="0" w:color="auto"/>
      </w:divBdr>
    </w:div>
    <w:div w:id="806121455">
      <w:marLeft w:val="0"/>
      <w:marRight w:val="0"/>
      <w:marTop w:val="0"/>
      <w:marBottom w:val="0"/>
      <w:divBdr>
        <w:top w:val="none" w:sz="0" w:space="0" w:color="auto"/>
        <w:left w:val="none" w:sz="0" w:space="0" w:color="auto"/>
        <w:bottom w:val="none" w:sz="0" w:space="0" w:color="auto"/>
        <w:right w:val="none" w:sz="0" w:space="0" w:color="auto"/>
      </w:divBdr>
    </w:div>
    <w:div w:id="80612145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14F06E-CD81-40F4-A78E-05055F46F6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197</TotalTime>
  <Pages>10</Pages>
  <Words>4231</Words>
  <Characters>24118</Characters>
  <Application>Microsoft Office Word</Application>
  <DocSecurity>0</DocSecurity>
  <Lines>200</Lines>
  <Paragraphs>56</Paragraphs>
  <ScaleCrop>false</ScaleCrop>
  <HeadingPairs>
    <vt:vector size="2" baseType="variant">
      <vt:variant>
        <vt:lpstr>Title</vt:lpstr>
      </vt:variant>
      <vt:variant>
        <vt:i4>1</vt:i4>
      </vt:variant>
    </vt:vector>
  </HeadingPairs>
  <TitlesOfParts>
    <vt:vector size="1" baseType="lpstr">
      <vt:lpstr>Họ và tên: PHẠM THỊ KIM SƠN</vt:lpstr>
    </vt:vector>
  </TitlesOfParts>
  <Company/>
  <LinksUpToDate>false</LinksUpToDate>
  <CharactersWithSpaces>28293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Họ và tên: PHẠM THỊ KIM SƠN</dc:title>
  <dc:subject/>
  <dc:creator>NGUYEN THI HONG MO</dc:creator>
  <cp:keywords/>
  <dc:description/>
  <cp:lastModifiedBy>KIMSON</cp:lastModifiedBy>
  <cp:revision>22</cp:revision>
  <cp:lastPrinted>2015-08-28T09:01:00Z</cp:lastPrinted>
  <dcterms:created xsi:type="dcterms:W3CDTF">2015-08-28T05:54:00Z</dcterms:created>
  <dcterms:modified xsi:type="dcterms:W3CDTF">2015-09-10T04:29:00Z</dcterms:modified>
</cp:coreProperties>
</file>